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87" w:rsidRPr="002F5345" w:rsidRDefault="00CC653F" w:rsidP="002F5345">
      <w:pPr>
        <w:pStyle w:val="Standard"/>
        <w:ind w:right="-9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АДМИНИСТРАЦИЯ МУНИЦИПАЛЬНОГО ОБРАЗОВАНИЯ</w:t>
      </w:r>
    </w:p>
    <w:p w:rsidR="00D25A87" w:rsidRPr="002F5345" w:rsidRDefault="00CC653F" w:rsidP="002F5345">
      <w:pPr>
        <w:pStyle w:val="Standard"/>
        <w:ind w:right="-9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«МЕЛЕКЕССКИЙ РАЙОН» УЛЬЯНОВСКОЙ ОБЛАСТИ</w:t>
      </w:r>
    </w:p>
    <w:p w:rsidR="00D25A87" w:rsidRPr="002F5345" w:rsidRDefault="00D25A87" w:rsidP="002F5345">
      <w:pPr>
        <w:pStyle w:val="Standard"/>
        <w:ind w:left="2820" w:right="-99" w:firstLine="12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</w:p>
    <w:p w:rsidR="002F5345" w:rsidRPr="002F5345" w:rsidRDefault="002F5345" w:rsidP="002F5345">
      <w:pPr>
        <w:pStyle w:val="Standard"/>
        <w:ind w:left="2820" w:right="-99" w:firstLine="12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</w:p>
    <w:p w:rsidR="00D25A87" w:rsidRPr="002F5345" w:rsidRDefault="00CC653F" w:rsidP="002F5345">
      <w:pPr>
        <w:pStyle w:val="Standard"/>
        <w:ind w:right="-99"/>
        <w:jc w:val="center"/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  <w:t xml:space="preserve"> </w:t>
      </w:r>
      <w:proofErr w:type="gramStart"/>
      <w:r w:rsidRPr="002F534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  <w:t>П</w:t>
      </w:r>
      <w:proofErr w:type="gramEnd"/>
      <w:r w:rsidRPr="002F534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  <w:t xml:space="preserve"> О С Т А Н О В Л Е Н И Е</w:t>
      </w:r>
    </w:p>
    <w:p w:rsidR="00FB472D" w:rsidRPr="002F5345" w:rsidRDefault="00FB472D" w:rsidP="002F5345">
      <w:pPr>
        <w:pStyle w:val="Standard"/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D25A87" w:rsidRPr="002F5345" w:rsidRDefault="00317A25" w:rsidP="002F5345">
      <w:pPr>
        <w:pStyle w:val="Standard"/>
        <w:ind w:right="-99"/>
        <w:rPr>
          <w:rFonts w:ascii="PT Astra Serif" w:hAnsi="PT Astra Serif"/>
          <w:sz w:val="22"/>
          <w:szCs w:val="22"/>
          <w:lang w:val="ru-RU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10 июля                  </w:t>
      </w:r>
      <w:r w:rsidR="006706F9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      </w:t>
      </w:r>
      <w:r w:rsidR="00CC653F"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="00CC653F"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CC653F"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CC653F"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  <w:t xml:space="preserve">                        </w:t>
      </w:r>
      <w:r w:rsid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    </w:t>
      </w:r>
      <w:r w:rsidR="00CC653F" w:rsidRPr="002F5345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№ </w:t>
      </w:r>
      <w:r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1160</w:t>
      </w:r>
    </w:p>
    <w:p w:rsidR="002F5345" w:rsidRDefault="002F5345" w:rsidP="002F5345">
      <w:pPr>
        <w:pStyle w:val="Standard"/>
        <w:ind w:right="-99"/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</w:pPr>
    </w:p>
    <w:p w:rsidR="00D25A87" w:rsidRPr="002F5345" w:rsidRDefault="00CC653F" w:rsidP="002F5345">
      <w:pPr>
        <w:pStyle w:val="Standard"/>
        <w:ind w:right="-99"/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  <w:t xml:space="preserve">                         </w:t>
      </w:r>
      <w:r w:rsidR="00FB472D"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                </w:t>
      </w:r>
      <w:r w:rsid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</w:t>
      </w:r>
      <w:r w:rsidR="00F30EF0"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</w:t>
      </w:r>
      <w:proofErr w:type="gramStart"/>
      <w:r w:rsidR="00FB472D"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Э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кз</w:t>
      </w:r>
      <w:proofErr w:type="gramEnd"/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 xml:space="preserve"> №</w:t>
      </w:r>
      <w:r w:rsidR="00F30EF0"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__</w:t>
      </w:r>
      <w:r w:rsid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__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  <w:t xml:space="preserve">      </w:t>
      </w:r>
    </w:p>
    <w:p w:rsidR="00D25A87" w:rsidRPr="002F5345" w:rsidRDefault="00CC653F" w:rsidP="002F5345">
      <w:pPr>
        <w:pStyle w:val="Standard"/>
        <w:jc w:val="center"/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г. Димитровград</w:t>
      </w:r>
    </w:p>
    <w:p w:rsidR="00D25A87" w:rsidRPr="002F5345" w:rsidRDefault="00D25A87" w:rsidP="002F5345">
      <w:pPr>
        <w:pStyle w:val="Standard"/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D25A87" w:rsidRPr="002F5345" w:rsidRDefault="003627E1" w:rsidP="002F5345">
      <w:pPr>
        <w:pStyle w:val="Standard"/>
        <w:ind w:right="-24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3627E1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Об утверждении  Правил  использования водных   объектов    для   рекреационных целей  на    территории  муниципального образования «</w:t>
      </w:r>
      <w:r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Мелекесский</w:t>
      </w:r>
      <w:r w:rsidRPr="003627E1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район» Ульяновской области</w:t>
      </w:r>
      <w:r w:rsidR="006E4CE3" w:rsidRPr="002F5345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</w:p>
    <w:p w:rsidR="001E4EBF" w:rsidRPr="002F5345" w:rsidRDefault="001E4EBF" w:rsidP="002F5345">
      <w:pPr>
        <w:pStyle w:val="Standard"/>
        <w:ind w:right="-99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3627E1" w:rsidRPr="003627E1" w:rsidRDefault="003627E1" w:rsidP="003627E1">
      <w:pPr>
        <w:pStyle w:val="Standard"/>
        <w:tabs>
          <w:tab w:val="left" w:pos="360"/>
          <w:tab w:val="left" w:pos="720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В соответствии с</w:t>
      </w:r>
      <w:r w:rsidR="00FE69D8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о статьями 6, 27, 50</w:t>
      </w: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Водн</w:t>
      </w:r>
      <w:r w:rsidR="00FE69D8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ого</w:t>
      </w: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кодекс</w:t>
      </w:r>
      <w:r w:rsidR="00FE69D8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а</w:t>
      </w: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Российской Федерации, постановлением Правительства Ульяновской области от 07.09.2007 № 314 «Об утверждении Правил охраны жизни людей на водных объектах в Ульяновской области», руководствуясь Уставом муниципального образования «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Мелекесский </w:t>
      </w:r>
      <w:r w:rsidR="00FE69D8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район»  Ульяновской области</w:t>
      </w: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: </w:t>
      </w:r>
    </w:p>
    <w:p w:rsidR="003627E1" w:rsidRPr="003627E1" w:rsidRDefault="003627E1" w:rsidP="003627E1">
      <w:pPr>
        <w:pStyle w:val="Standard"/>
        <w:tabs>
          <w:tab w:val="left" w:pos="360"/>
          <w:tab w:val="left" w:pos="720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ab/>
        <w:t xml:space="preserve">1. Утвердить </w:t>
      </w: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Правила использования водных объектов для рекреационных целей на территории муниципального образования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                           «Мелекесский</w:t>
      </w: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район»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Ульяновской области. </w:t>
      </w:r>
    </w:p>
    <w:p w:rsidR="003627E1" w:rsidRDefault="003627E1" w:rsidP="003627E1">
      <w:pPr>
        <w:pStyle w:val="Standard"/>
        <w:tabs>
          <w:tab w:val="left" w:pos="360"/>
          <w:tab w:val="left" w:pos="720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2.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Настоящее постановление вступает в силу на следующий день после</w:t>
      </w:r>
      <w:r w:rsidR="00FE69D8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дня</w:t>
      </w: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его официального опубликования.</w:t>
      </w:r>
    </w:p>
    <w:p w:rsidR="003627E1" w:rsidRPr="002F5345" w:rsidRDefault="003627E1" w:rsidP="003627E1">
      <w:pPr>
        <w:pStyle w:val="Standard"/>
        <w:tabs>
          <w:tab w:val="left" w:pos="360"/>
          <w:tab w:val="left" w:pos="720"/>
        </w:tabs>
        <w:ind w:firstLine="567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3. Контроль исполнени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я</w:t>
      </w: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настоящего постановления возложить на </w:t>
      </w:r>
      <w:r w:rsidR="00C44E14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П</w:t>
      </w: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ервого заместителя </w:t>
      </w:r>
      <w:r w:rsidR="00FE69D8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Г</w:t>
      </w: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лавы администрации муниципального образования «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Мелекесский</w:t>
      </w:r>
      <w:r w:rsidRPr="003627E1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район»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Мингалиеву Н.Ф.</w:t>
      </w: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</w:p>
    <w:p w:rsidR="00E02137" w:rsidRPr="002F5345" w:rsidRDefault="00E02137" w:rsidP="003627E1">
      <w:pPr>
        <w:pStyle w:val="Standard"/>
        <w:tabs>
          <w:tab w:val="left" w:pos="360"/>
          <w:tab w:val="left" w:pos="720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AC7EF4" w:rsidRPr="002F5345" w:rsidRDefault="00AC7EF4" w:rsidP="002F5345">
      <w:pPr>
        <w:pStyle w:val="Standard"/>
        <w:tabs>
          <w:tab w:val="left" w:pos="360"/>
          <w:tab w:val="left" w:pos="720"/>
        </w:tabs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2F5345" w:rsidRPr="002F5345" w:rsidRDefault="002F5345" w:rsidP="002F5345">
      <w:pPr>
        <w:pStyle w:val="Standard"/>
        <w:tabs>
          <w:tab w:val="left" w:pos="360"/>
          <w:tab w:val="left" w:pos="720"/>
        </w:tabs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D25A87" w:rsidRPr="002F5345" w:rsidRDefault="00DC4960" w:rsidP="002F5345">
      <w:pPr>
        <w:pStyle w:val="Standard"/>
        <w:tabs>
          <w:tab w:val="left" w:pos="360"/>
          <w:tab w:val="left" w:pos="720"/>
        </w:tabs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BB42B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Г</w:t>
      </w:r>
      <w:r w:rsidR="00CC653F" w:rsidRPr="00BB42B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лав</w:t>
      </w:r>
      <w:r w:rsidR="00C1698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а</w:t>
      </w:r>
      <w:r w:rsidR="00CC653F" w:rsidRPr="00BB42B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администрации</w:t>
      </w:r>
      <w:r w:rsidR="00CC653F" w:rsidRPr="00BB42B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ab/>
      </w:r>
      <w:r w:rsidR="00CC653F" w:rsidRPr="00BB42B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ab/>
      </w:r>
      <w:r w:rsidR="00CC653F" w:rsidRPr="00BB42B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ab/>
        <w:t xml:space="preserve">               </w:t>
      </w:r>
      <w:r w:rsidR="00FB472D" w:rsidRPr="00BB42B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                     </w:t>
      </w:r>
      <w:r w:rsidR="00CC653F" w:rsidRPr="00BB42B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   </w:t>
      </w:r>
      <w:r w:rsidR="00C1698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         М.Р. Сенюта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</w:p>
    <w:p w:rsidR="00A87319" w:rsidRPr="002F5345" w:rsidRDefault="00A87319" w:rsidP="0024100E">
      <w:pPr>
        <w:pStyle w:val="Standard"/>
        <w:tabs>
          <w:tab w:val="left" w:pos="360"/>
          <w:tab w:val="left" w:pos="720"/>
        </w:tabs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A87319" w:rsidRPr="002F5345" w:rsidRDefault="00A87319" w:rsidP="0024100E">
      <w:pPr>
        <w:pStyle w:val="Standard"/>
        <w:tabs>
          <w:tab w:val="left" w:pos="360"/>
          <w:tab w:val="left" w:pos="720"/>
        </w:tabs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A07628" w:rsidRDefault="00A07628" w:rsidP="00525234">
      <w:pPr>
        <w:spacing w:line="204" w:lineRule="auto"/>
        <w:jc w:val="center"/>
        <w:rPr>
          <w:b/>
          <w:sz w:val="28"/>
          <w:szCs w:val="28"/>
          <w:lang w:val="ru-RU"/>
        </w:rPr>
      </w:pPr>
    </w:p>
    <w:p w:rsidR="003C5267" w:rsidRDefault="003C5267" w:rsidP="003C5267">
      <w:pPr>
        <w:rPr>
          <w:sz w:val="22"/>
          <w:szCs w:val="22"/>
          <w:u w:val="single"/>
          <w:lang w:val="ru-RU"/>
        </w:rPr>
      </w:pPr>
    </w:p>
    <w:p w:rsidR="00965233" w:rsidRDefault="00965233" w:rsidP="003C5267">
      <w:pPr>
        <w:rPr>
          <w:sz w:val="22"/>
          <w:szCs w:val="22"/>
          <w:u w:val="single"/>
          <w:lang w:val="ru-RU"/>
        </w:rPr>
      </w:pPr>
    </w:p>
    <w:p w:rsidR="00965233" w:rsidRDefault="00965233" w:rsidP="003C5267">
      <w:pPr>
        <w:rPr>
          <w:sz w:val="22"/>
          <w:szCs w:val="22"/>
          <w:u w:val="single"/>
          <w:lang w:val="ru-RU"/>
        </w:rPr>
      </w:pPr>
    </w:p>
    <w:p w:rsidR="003C5267" w:rsidRDefault="003C5267" w:rsidP="003C5267">
      <w:pPr>
        <w:rPr>
          <w:sz w:val="22"/>
          <w:szCs w:val="22"/>
          <w:u w:val="single"/>
          <w:lang w:val="ru-RU"/>
        </w:rPr>
      </w:pPr>
    </w:p>
    <w:p w:rsidR="00221FE6" w:rsidRDefault="00221FE6" w:rsidP="003C5267">
      <w:pPr>
        <w:rPr>
          <w:sz w:val="22"/>
          <w:szCs w:val="22"/>
          <w:u w:val="single"/>
          <w:lang w:val="ru-RU"/>
        </w:rPr>
      </w:pPr>
    </w:p>
    <w:p w:rsidR="003C5267" w:rsidRDefault="003C5267" w:rsidP="003C5267">
      <w:pPr>
        <w:rPr>
          <w:sz w:val="22"/>
          <w:szCs w:val="22"/>
          <w:u w:val="single"/>
          <w:lang w:val="ru-RU"/>
        </w:rPr>
      </w:pPr>
    </w:p>
    <w:p w:rsidR="003C5267" w:rsidRDefault="003C5267" w:rsidP="003C5267">
      <w:pPr>
        <w:rPr>
          <w:sz w:val="22"/>
          <w:szCs w:val="22"/>
          <w:u w:val="single"/>
          <w:lang w:val="ru-RU"/>
        </w:rPr>
      </w:pPr>
    </w:p>
    <w:p w:rsidR="003C5267" w:rsidRDefault="003C5267" w:rsidP="003C5267">
      <w:pPr>
        <w:rPr>
          <w:sz w:val="22"/>
          <w:szCs w:val="22"/>
          <w:u w:val="single"/>
          <w:lang w:val="ru-RU"/>
        </w:rPr>
      </w:pPr>
    </w:p>
    <w:p w:rsidR="00CE3C27" w:rsidRDefault="00CE3C27" w:rsidP="003C5267">
      <w:pPr>
        <w:rPr>
          <w:sz w:val="22"/>
          <w:szCs w:val="22"/>
          <w:u w:val="single"/>
          <w:lang w:val="ru-RU"/>
        </w:rPr>
      </w:pPr>
    </w:p>
    <w:p w:rsidR="00317A25" w:rsidRDefault="00317A25" w:rsidP="003C5267">
      <w:pPr>
        <w:rPr>
          <w:sz w:val="22"/>
          <w:szCs w:val="22"/>
          <w:u w:val="single"/>
          <w:lang w:val="ru-RU"/>
        </w:rPr>
      </w:pPr>
      <w:bookmarkStart w:id="0" w:name="_GoBack"/>
      <w:bookmarkEnd w:id="0"/>
    </w:p>
    <w:p w:rsidR="003C5267" w:rsidRDefault="003C5267" w:rsidP="003C5267">
      <w:pPr>
        <w:rPr>
          <w:sz w:val="22"/>
          <w:szCs w:val="22"/>
          <w:u w:val="single"/>
          <w:lang w:val="ru-RU"/>
        </w:rPr>
      </w:pPr>
    </w:p>
    <w:p w:rsidR="00964D33" w:rsidRDefault="003627E1" w:rsidP="003C5267">
      <w:pPr>
        <w:rPr>
          <w:sz w:val="22"/>
          <w:szCs w:val="22"/>
          <w:u w:val="single"/>
          <w:lang w:val="ru-RU"/>
        </w:rPr>
      </w:pPr>
      <w:r>
        <w:rPr>
          <w:sz w:val="22"/>
          <w:szCs w:val="22"/>
          <w:u w:val="single"/>
          <w:lang w:val="ru-RU"/>
        </w:rPr>
        <w:t xml:space="preserve"> </w:t>
      </w:r>
    </w:p>
    <w:p w:rsid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right"/>
        <w:textAlignment w:val="auto"/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lastRenderedPageBreak/>
        <w:t>Приложение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right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к постановлению администрации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left="3969"/>
        <w:contextualSpacing/>
        <w:jc w:val="right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муниципального образования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left="3969"/>
        <w:contextualSpacing/>
        <w:jc w:val="right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«</w:t>
      </w:r>
      <w:r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Мелекесский</w:t>
      </w: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 район»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right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от  </w:t>
      </w:r>
      <w:r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___________</w:t>
      </w:r>
      <w:proofErr w:type="gramStart"/>
      <w:r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г</w:t>
      </w:r>
      <w:proofErr w:type="gramEnd"/>
      <w:r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. </w:t>
      </w: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 № ___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right"/>
        <w:textAlignment w:val="auto"/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</w:pPr>
      <w:bookmarkStart w:id="1" w:name="Par32"/>
      <w:bookmarkEnd w:id="1"/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 xml:space="preserve">Правила 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 xml:space="preserve">использования водных объектов для рекреационных целей 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>на территории муниципального образования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 xml:space="preserve"> «</w:t>
      </w:r>
      <w:r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>Мелекесский</w:t>
      </w: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 xml:space="preserve"> район»  Ульяновской области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>1. Общие положения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ab/>
        <w:t>1.1. Настоящие Правила устанавливают порядок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муниципального образования «</w:t>
      </w:r>
      <w:r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Мелекесский</w:t>
      </w: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 район»  Ульяновской области. 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09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1.2. Термины и определения, используемые в настоящих Правилах, применяются в значении, определенном в правовых актах Российской Федерации и правовых актах Ульяновской области.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</w:pP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>2. Требования к определению водных объектов или их частей,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sz w:val="22"/>
          <w:szCs w:val="22"/>
          <w:lang w:val="ru-RU" w:bidi="ar-SA"/>
        </w:rPr>
      </w:pPr>
      <w:proofErr w:type="gramStart"/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>предназначенных для использования в рекреационных целях</w:t>
      </w:r>
      <w:proofErr w:type="gramEnd"/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both"/>
        <w:textAlignment w:val="auto"/>
        <w:rPr>
          <w:rFonts w:ascii="PT Astra Serif" w:eastAsia="Calibri" w:hAnsi="PT Astra Serif" w:cs="Times New Roman"/>
          <w:b/>
          <w:bCs/>
          <w:color w:val="auto"/>
          <w:kern w:val="0"/>
          <w:sz w:val="28"/>
          <w:szCs w:val="28"/>
          <w:lang w:val="ru-RU" w:bidi="ar-SA"/>
        </w:rPr>
      </w:pP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bCs/>
          <w:color w:val="auto"/>
          <w:kern w:val="0"/>
          <w:sz w:val="28"/>
          <w:szCs w:val="28"/>
          <w:lang w:val="ru-RU" w:bidi="ar-SA"/>
        </w:rPr>
        <w:tab/>
      </w: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2.1. </w:t>
      </w:r>
      <w:proofErr w:type="gramStart"/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Определение водных объектов или их частей для использования в рекреационных целях осуществляется правовым актом администрации муниципального образования «</w:t>
      </w:r>
      <w:r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Мелекесский</w:t>
      </w: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 район»  Ульяновской области (далее - администрация)</w:t>
      </w:r>
      <w:r w:rsidRPr="003627E1">
        <w:rPr>
          <w:rFonts w:ascii="PT Astra Serif" w:eastAsia="Calibri" w:hAnsi="PT Astra Serif" w:cs="Times New Roman"/>
          <w:i/>
          <w:color w:val="auto"/>
          <w:kern w:val="0"/>
          <w:sz w:val="28"/>
          <w:szCs w:val="28"/>
          <w:lang w:val="ru-RU" w:bidi="ar-SA"/>
        </w:rPr>
        <w:t xml:space="preserve"> </w:t>
      </w: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по согласованию с Министерством природных ресурсов и экологии Ульяновской области</w:t>
      </w:r>
      <w:r w:rsidRPr="003627E1">
        <w:rPr>
          <w:rFonts w:ascii="PT Astra Serif" w:eastAsia="Calibri" w:hAnsi="PT Astra Serif" w:cs="Times New Roman"/>
          <w:i/>
          <w:color w:val="auto"/>
          <w:kern w:val="0"/>
          <w:sz w:val="28"/>
          <w:szCs w:val="28"/>
          <w:lang w:val="ru-RU" w:bidi="ar-SA"/>
        </w:rPr>
        <w:t xml:space="preserve">, </w:t>
      </w: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исходя из характеристик водного объекта (его части) и прилегающей территории, обеспечивающих их безопасное использование в рекреационных целях, в том числе:</w:t>
      </w:r>
      <w:proofErr w:type="gramEnd"/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68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соответствие качества воды водного объекта (его части) и состояния прилегающей территории санитарно-эпидемиологическим требованиям;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68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наличие или возможность устройства удобных и безопасных подходов к водному объекту;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68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наличие подъездных путей к зоне рекреации водного объекта;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68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безопасный рельеф дна водного объекта (отсутствие ям, зарослей водных растений, острых камней и прочее);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68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благоприятный гидрологический режим (отсутствие водоворотов, течений более 0,5 метров в секунду, резких колебаний уровня воды);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68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отсутствие возможности неблагоприятных и опасных процессов (оползней, обвалов, селей, лавин);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09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lastRenderedPageBreak/>
        <w:t>удаленность зоны рекреации водного объекта от портов и портовых сооружений, от ме</w:t>
      </w:r>
      <w:proofErr w:type="gramStart"/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ст сбр</w:t>
      </w:r>
      <w:proofErr w:type="gramEnd"/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оса сточных вод, стойбищ и водопоя скота, а также других источников загрязнения;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09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размещение зоны рекреации водного объекта за пределами санитарно-защитных зон промышленных предприятий и с наветренной стороны по отношению к источникам загрязнения окружающей среды и источникам шума.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09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>3. Требования к определению зон отдыха и других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>территорий, включая пляжи, связанных с использованием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>водных объектов или их частей для рекреационных целей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54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</w:pP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37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3.1. Одновременно с определением водных объектов или их частей для использования в рекреационных целях определяются зоны отдыха и другие территории, включая пляжи, связанные с использованием водных объектов или их частей для рекреационных целей (далее - зоны отдыха).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37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3.2. При наличии </w:t>
      </w:r>
      <w:proofErr w:type="gramStart"/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договора водопользования границы зоны отдыха</w:t>
      </w:r>
      <w:proofErr w:type="gramEnd"/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 определяются с учетом границ акватории водного объекта, предусмотренных договором водопользования.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37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3.3. При определении зон отдыха учитываются категории и виды разрешенного использования земель, на которых они расположены.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            К зонам отдыха следует относить территории, выделенные в документах территориального планирования и градостроительного зонирования муниципального образования «</w:t>
      </w:r>
      <w:r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Мелекесский</w:t>
      </w: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 район» Ульяновской области</w:t>
      </w:r>
      <w:r w:rsidRPr="003627E1">
        <w:rPr>
          <w:rFonts w:ascii="PT Astra Serif" w:eastAsia="Calibri" w:hAnsi="PT Astra Serif" w:cs="Times New Roman"/>
          <w:i/>
          <w:color w:val="auto"/>
          <w:kern w:val="0"/>
          <w:sz w:val="28"/>
          <w:szCs w:val="28"/>
          <w:lang w:val="ru-RU" w:bidi="ar-SA"/>
        </w:rPr>
        <w:t>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37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3.4. </w:t>
      </w:r>
      <w:proofErr w:type="gramStart"/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При определении пляжей учитываются требования, установленные приказом Министерства Российской Федерации по делам гражданской обороны, чрезвычайным ситуациям и ликвидации последствий стихийных бедствий от 30.09.2020 № 732 «Об утверждении Правил пользования пляжами в Российской Федерации», постановлением Правительства Ульяновской области от 07.09.2007 № 314 «Об утверждении Правил охраны жизни людей на водных объектах в Ульяновской области».</w:t>
      </w:r>
      <w:proofErr w:type="gramEnd"/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68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3.5. Определение зон отдыха осуществляется администрацией</w:t>
      </w:r>
      <w:r w:rsidRPr="003627E1">
        <w:rPr>
          <w:rFonts w:ascii="PT Astra Serif" w:eastAsia="Calibri" w:hAnsi="PT Astra Serif" w:cs="Times New Roman"/>
          <w:i/>
          <w:color w:val="auto"/>
          <w:kern w:val="0"/>
          <w:sz w:val="28"/>
          <w:szCs w:val="28"/>
          <w:lang w:val="ru-RU" w:bidi="ar-SA"/>
        </w:rPr>
        <w:t xml:space="preserve"> </w:t>
      </w: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путем включения их в реестр зон отдыха, расположенных на территории муниципального образования «</w:t>
      </w:r>
      <w:r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Мелекесский</w:t>
      </w: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 район»  Ульяновской области</w:t>
      </w:r>
      <w:r w:rsidRPr="003627E1">
        <w:rPr>
          <w:rFonts w:ascii="PT Astra Serif" w:eastAsia="Calibri" w:hAnsi="PT Astra Serif" w:cs="Times New Roman"/>
          <w:i/>
          <w:color w:val="auto"/>
          <w:kern w:val="0"/>
          <w:sz w:val="28"/>
          <w:szCs w:val="28"/>
          <w:lang w:val="ru-RU" w:bidi="ar-SA"/>
        </w:rPr>
        <w:t xml:space="preserve"> </w:t>
      </w: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(далее - реестр), в котором указываются: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- наименование зоны отдыха;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- адрес, географические координаты зоны отдыха;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- владелец зоны отдыха.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68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3.6. Реестр утверждается правовым актом администрации</w:t>
      </w:r>
      <w:r w:rsidRPr="003627E1">
        <w:rPr>
          <w:rFonts w:ascii="PT Astra Serif" w:eastAsia="Calibri" w:hAnsi="PT Astra Serif" w:cs="Times New Roman"/>
          <w:i/>
          <w:color w:val="auto"/>
          <w:kern w:val="0"/>
          <w:sz w:val="28"/>
          <w:szCs w:val="28"/>
          <w:lang w:val="ru-RU" w:bidi="ar-SA"/>
        </w:rPr>
        <w:t xml:space="preserve"> </w:t>
      </w: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и размещается на официальном сайте администрации в информационно-телекоммуникационной сети «Интернет».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680"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>4. Требования к срокам открытия и закрытия купального сезона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09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4.1. Сроки купального сезона ежегодно устанавливаются правовым актом администрации с доведением указанного решения до населения через средства массовой информации Ульяновской области.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09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lastRenderedPageBreak/>
        <w:t>4.2. Купальный сезон открывается с наступлением летнего периода, при повышении температуры воздуха окружающей среды в дневное время выше +18°C и ночной температуры воздуха окружающей среды выше +10°C, при установлении комфортной температуры воды в зоне рекреации водных объектов.</w:t>
      </w:r>
    </w:p>
    <w:p w:rsidR="003627E1" w:rsidRPr="003627E1" w:rsidRDefault="003627E1" w:rsidP="003627E1">
      <w:pPr>
        <w:widowControl/>
        <w:suppressAutoHyphens w:val="0"/>
        <w:autoSpaceDN/>
        <w:spacing w:after="200"/>
        <w:ind w:firstLine="709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4.3. Купальный сезон закрывается с окончанием летнего периода и понижением дневных и ночных температур воздуха окружающей среды.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37"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</w:pPr>
    </w:p>
    <w:p w:rsidR="003627E1" w:rsidRPr="003627E1" w:rsidRDefault="003627E1" w:rsidP="003627E1">
      <w:pPr>
        <w:widowControl/>
        <w:tabs>
          <w:tab w:val="left" w:pos="709"/>
        </w:tabs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>5. Порядок проведения мероприятий,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>связанных с использованием водных объектов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>или их частей для рекреационных целей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09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lang w:val="ru-RU" w:bidi="ar-SA"/>
        </w:rPr>
      </w:pPr>
      <w:r w:rsidRPr="003627E1">
        <w:rPr>
          <w:rFonts w:ascii="PT Astra Serif" w:eastAsia="Calibri" w:hAnsi="PT Astra Serif" w:cs="Times New Roman"/>
          <w:bCs/>
          <w:color w:val="auto"/>
          <w:kern w:val="0"/>
          <w:sz w:val="28"/>
          <w:szCs w:val="28"/>
          <w:lang w:val="ru-RU" w:bidi="ar-SA"/>
        </w:rPr>
        <w:t xml:space="preserve">5.1. Владельцы зон отдыха </w:t>
      </w: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обеспечивают проведение мероприятий, связанных с использованием водного объекта (его части) для рекреационных целей, в порядке и в сроки, предусмотренные законодательством, в том числе: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09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обеспечивают проведение водолазного обследования и очистки дна водного объекта в границах зоны купания от водных растений, коряг, стекла, камней, иных предметов, создающих угрозу жизни и здоровью посетителей;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09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обеспечивают получение санитарно-эпидемиологического заключения о  соответствии водного объекта санитарным правилам и условиям безопасного для здоровья населения использования водного объекта, а также проведение иных мероприятий, предусмотренных законодательством в области обеспечения санитарно-эпидемиологического благополучия населения;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09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осуществляют проведение наблюдений и измерений, предусмотренных договором водопользования (при наличии заключенного договора водопользования);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709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реализуют мероприятия по благоустройству зон отдыха с учетом требований водного законодательства, земельного законодательства, законодательства о градостроительной деятельности, муниципальных правовых актов, устанавливающих 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проведения;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     обеспечивают проведение мероприятий по охране водных объектов.</w:t>
      </w:r>
    </w:p>
    <w:p w:rsid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bCs/>
          <w:color w:val="auto"/>
          <w:kern w:val="0"/>
          <w:sz w:val="28"/>
          <w:szCs w:val="28"/>
          <w:lang w:val="ru-RU" w:bidi="ar-SA"/>
        </w:rPr>
      </w:pP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bCs/>
          <w:color w:val="auto"/>
          <w:kern w:val="0"/>
          <w:sz w:val="28"/>
          <w:szCs w:val="28"/>
          <w:lang w:val="ru-RU" w:bidi="ar-SA"/>
        </w:rPr>
        <w:t>6. Требования к определению зон купания и иных зон,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bCs/>
          <w:color w:val="auto"/>
          <w:kern w:val="0"/>
          <w:sz w:val="28"/>
          <w:szCs w:val="28"/>
          <w:lang w:val="ru-RU" w:bidi="ar-SA"/>
        </w:rPr>
      </w:pPr>
      <w:proofErr w:type="gramStart"/>
      <w:r w:rsidRPr="003627E1">
        <w:rPr>
          <w:rFonts w:ascii="PT Astra Serif" w:eastAsia="Calibri" w:hAnsi="PT Astra Serif" w:cs="Times New Roman"/>
          <w:b/>
          <w:bCs/>
          <w:color w:val="auto"/>
          <w:kern w:val="0"/>
          <w:sz w:val="28"/>
          <w:szCs w:val="28"/>
          <w:lang w:val="ru-RU" w:bidi="ar-SA"/>
        </w:rPr>
        <w:t>необходимых</w:t>
      </w:r>
      <w:proofErr w:type="gramEnd"/>
      <w:r w:rsidRPr="003627E1">
        <w:rPr>
          <w:rFonts w:ascii="PT Astra Serif" w:eastAsia="Calibri" w:hAnsi="PT Astra Serif" w:cs="Times New Roman"/>
          <w:b/>
          <w:bCs/>
          <w:color w:val="auto"/>
          <w:kern w:val="0"/>
          <w:sz w:val="28"/>
          <w:szCs w:val="28"/>
          <w:lang w:val="ru-RU" w:bidi="ar-SA"/>
        </w:rPr>
        <w:t xml:space="preserve"> для осуществления рекреационной деятельности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       6.1. Зонирование территории внутри зоны отдыха осуществляется владельцем зоны отдыха с учётом требований законодательства.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54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6.2. При определении зон купания учитываются требования, предусмотренные пунктом 3.3 настоящих Правил.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54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6.3. На территории пляжа его владельцем определяются зоны в соответствии с требованиями ГОСТ </w:t>
      </w:r>
      <w:proofErr w:type="gramStart"/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Р</w:t>
      </w:r>
      <w:proofErr w:type="gramEnd"/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 xml:space="preserve"> 55698-2013 «Туристские услуги. Услуги пляжей. Общие требования».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54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>7. Требования к охране водных объектов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color w:val="auto"/>
          <w:kern w:val="0"/>
          <w:lang w:val="ru-RU" w:bidi="ar-SA"/>
        </w:rPr>
      </w:pP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54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7.1.  Мероприятия по охране водных объектов осуществляются с соблюдением требований водного законодательства, законодательства в области охраны окружающей среды, законодательства о рыболовстве и сохранении водных биологических ресурсов, законодательства в области обеспечения санитарно-эпидемиологического благополучия населения.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54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7.2. Мероприятия по охране водного объекта водопользователем осуществляются в соответствии с условиями договора водопользования.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54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7.3.  Физические лица - посетители зоны отдыха обеспечивают недопущение причинения вреда водному объекту (его части) посредством загрязнения его бытовыми отходами, химическими или биологическими веществами, иным способом, способным повлечь причинение вреда состоянию водного объекта.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540"/>
        <w:contextualSpacing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>8. Иные требования, необходимые для использования и охраны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</w:pPr>
      <w:r w:rsidRPr="003627E1">
        <w:rPr>
          <w:rFonts w:ascii="PT Astra Serif" w:eastAsia="Calibri" w:hAnsi="PT Astra Serif" w:cs="Times New Roman"/>
          <w:b/>
          <w:color w:val="auto"/>
          <w:kern w:val="0"/>
          <w:sz w:val="28"/>
          <w:szCs w:val="28"/>
          <w:lang w:val="ru-RU" w:bidi="ar-SA"/>
        </w:rPr>
        <w:t>водных объектов или их частей для рекреационных целей</w:t>
      </w: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contextualSpacing/>
        <w:jc w:val="center"/>
        <w:textAlignment w:val="auto"/>
        <w:rPr>
          <w:rFonts w:ascii="PT Astra Serif" w:eastAsia="Calibri" w:hAnsi="PT Astra Serif" w:cs="Times New Roman"/>
          <w:color w:val="auto"/>
          <w:kern w:val="0"/>
          <w:sz w:val="22"/>
          <w:szCs w:val="22"/>
          <w:lang w:val="ru-RU" w:bidi="ar-SA"/>
        </w:rPr>
      </w:pPr>
    </w:p>
    <w:p w:rsidR="003627E1" w:rsidRPr="003627E1" w:rsidRDefault="003627E1" w:rsidP="003627E1">
      <w:pPr>
        <w:widowControl/>
        <w:suppressAutoHyphens w:val="0"/>
        <w:autoSpaceDE w:val="0"/>
        <w:autoSpaceDN/>
        <w:spacing w:after="200"/>
        <w:ind w:firstLine="540"/>
        <w:jc w:val="both"/>
        <w:textAlignment w:val="auto"/>
        <w:rPr>
          <w:rFonts w:ascii="PT Astra Serif" w:eastAsia="Calibri" w:hAnsi="PT Astra Serif" w:cs="Times New Roman"/>
          <w:color w:val="auto"/>
          <w:kern w:val="0"/>
          <w:lang w:val="ru-RU" w:bidi="ar-SA"/>
        </w:rPr>
      </w:pPr>
      <w:r w:rsidRPr="003627E1">
        <w:rPr>
          <w:rFonts w:ascii="PT Astra Serif" w:eastAsia="Calibri" w:hAnsi="PT Astra Serif" w:cs="Times New Roman"/>
          <w:color w:val="auto"/>
          <w:kern w:val="0"/>
          <w:sz w:val="28"/>
          <w:szCs w:val="28"/>
          <w:lang w:val="ru-RU" w:bidi="ar-SA"/>
        </w:rPr>
        <w:t>8.1. Ограничение, приостановление или запрещение использования водных объектов (их частей) для рекреационных целей осуществляется с обязательным оповещением населения через средства массовой информации, специальными информационными знаками, устанавливаемыми вдоль берегов водных объектов.</w:t>
      </w:r>
    </w:p>
    <w:p w:rsidR="00525234" w:rsidRPr="00964D33" w:rsidRDefault="00525234" w:rsidP="003627E1">
      <w:pPr>
        <w:rPr>
          <w:sz w:val="22"/>
          <w:szCs w:val="22"/>
          <w:u w:val="single"/>
          <w:lang w:val="ru-RU"/>
        </w:rPr>
      </w:pPr>
    </w:p>
    <w:sectPr w:rsidR="00525234" w:rsidRPr="00964D33" w:rsidSect="00CE3C27">
      <w:pgSz w:w="11905" w:h="16837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73" w:rsidRDefault="00DB0673" w:rsidP="00D25A87">
      <w:r>
        <w:separator/>
      </w:r>
    </w:p>
  </w:endnote>
  <w:endnote w:type="continuationSeparator" w:id="0">
    <w:p w:rsidR="00DB0673" w:rsidRDefault="00DB0673" w:rsidP="00D2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73" w:rsidRDefault="00DB0673" w:rsidP="00D25A87">
      <w:r w:rsidRPr="00D25A87">
        <w:ptab w:relativeTo="margin" w:alignment="center" w:leader="none"/>
      </w:r>
    </w:p>
  </w:footnote>
  <w:footnote w:type="continuationSeparator" w:id="0">
    <w:p w:rsidR="00DB0673" w:rsidRDefault="00DB0673" w:rsidP="00D2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073"/>
    <w:multiLevelType w:val="hybridMultilevel"/>
    <w:tmpl w:val="64F6CA7A"/>
    <w:lvl w:ilvl="0" w:tplc="F35A846A">
      <w:start w:val="1"/>
      <w:numFmt w:val="decimal"/>
      <w:lvlText w:val="%1."/>
      <w:lvlJc w:val="left"/>
      <w:pPr>
        <w:ind w:left="192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EF223C2"/>
    <w:multiLevelType w:val="multilevel"/>
    <w:tmpl w:val="EB68940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715365B"/>
    <w:multiLevelType w:val="hybridMultilevel"/>
    <w:tmpl w:val="E1CE4C7A"/>
    <w:lvl w:ilvl="0" w:tplc="8F88E5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87"/>
    <w:rsid w:val="0000107A"/>
    <w:rsid w:val="00012B6F"/>
    <w:rsid w:val="000216B3"/>
    <w:rsid w:val="0002660F"/>
    <w:rsid w:val="0003228A"/>
    <w:rsid w:val="00063C64"/>
    <w:rsid w:val="00067DBC"/>
    <w:rsid w:val="00097A78"/>
    <w:rsid w:val="000A74D6"/>
    <w:rsid w:val="000B27EB"/>
    <w:rsid w:val="000C57C5"/>
    <w:rsid w:val="000F2F5C"/>
    <w:rsid w:val="00107B13"/>
    <w:rsid w:val="00114588"/>
    <w:rsid w:val="00122302"/>
    <w:rsid w:val="00134524"/>
    <w:rsid w:val="001428E2"/>
    <w:rsid w:val="00160234"/>
    <w:rsid w:val="0017537A"/>
    <w:rsid w:val="001B713A"/>
    <w:rsid w:val="001D025C"/>
    <w:rsid w:val="001D3F4B"/>
    <w:rsid w:val="001D5DDF"/>
    <w:rsid w:val="001E4EBF"/>
    <w:rsid w:val="001E68B1"/>
    <w:rsid w:val="001E7D34"/>
    <w:rsid w:val="00200412"/>
    <w:rsid w:val="00205F8D"/>
    <w:rsid w:val="00221CB0"/>
    <w:rsid w:val="00221FE6"/>
    <w:rsid w:val="00224F59"/>
    <w:rsid w:val="0024100E"/>
    <w:rsid w:val="002512F6"/>
    <w:rsid w:val="0025221B"/>
    <w:rsid w:val="00280791"/>
    <w:rsid w:val="00292571"/>
    <w:rsid w:val="00296245"/>
    <w:rsid w:val="002B492F"/>
    <w:rsid w:val="002C0BCF"/>
    <w:rsid w:val="002C4985"/>
    <w:rsid w:val="002E4FAE"/>
    <w:rsid w:val="002F27EF"/>
    <w:rsid w:val="002F5345"/>
    <w:rsid w:val="0030191B"/>
    <w:rsid w:val="003064FA"/>
    <w:rsid w:val="00307662"/>
    <w:rsid w:val="00317A25"/>
    <w:rsid w:val="00355B48"/>
    <w:rsid w:val="003617B6"/>
    <w:rsid w:val="003627E1"/>
    <w:rsid w:val="00382FAC"/>
    <w:rsid w:val="00394D99"/>
    <w:rsid w:val="003C30A0"/>
    <w:rsid w:val="003C5267"/>
    <w:rsid w:val="003F171C"/>
    <w:rsid w:val="0041779B"/>
    <w:rsid w:val="00426D71"/>
    <w:rsid w:val="0042786C"/>
    <w:rsid w:val="0043361D"/>
    <w:rsid w:val="00445BDB"/>
    <w:rsid w:val="00472F09"/>
    <w:rsid w:val="00485726"/>
    <w:rsid w:val="00496762"/>
    <w:rsid w:val="004C3CEF"/>
    <w:rsid w:val="004D2E84"/>
    <w:rsid w:val="005042B6"/>
    <w:rsid w:val="00507B18"/>
    <w:rsid w:val="0051417F"/>
    <w:rsid w:val="00522BE9"/>
    <w:rsid w:val="00525234"/>
    <w:rsid w:val="00525806"/>
    <w:rsid w:val="0056442F"/>
    <w:rsid w:val="00573298"/>
    <w:rsid w:val="0058003A"/>
    <w:rsid w:val="00584C18"/>
    <w:rsid w:val="005A34FF"/>
    <w:rsid w:val="005B608E"/>
    <w:rsid w:val="005E14F0"/>
    <w:rsid w:val="00611CE7"/>
    <w:rsid w:val="00637EC5"/>
    <w:rsid w:val="00645032"/>
    <w:rsid w:val="00652E06"/>
    <w:rsid w:val="00656888"/>
    <w:rsid w:val="006706F9"/>
    <w:rsid w:val="006722F8"/>
    <w:rsid w:val="00676C29"/>
    <w:rsid w:val="006A551A"/>
    <w:rsid w:val="006E4CE3"/>
    <w:rsid w:val="006F1C17"/>
    <w:rsid w:val="0071105D"/>
    <w:rsid w:val="00723426"/>
    <w:rsid w:val="007242E2"/>
    <w:rsid w:val="00747065"/>
    <w:rsid w:val="007533AD"/>
    <w:rsid w:val="00757864"/>
    <w:rsid w:val="00777DD8"/>
    <w:rsid w:val="00781037"/>
    <w:rsid w:val="007A375B"/>
    <w:rsid w:val="0084255C"/>
    <w:rsid w:val="008429AD"/>
    <w:rsid w:val="008835D9"/>
    <w:rsid w:val="008864B6"/>
    <w:rsid w:val="0089132D"/>
    <w:rsid w:val="008D31D0"/>
    <w:rsid w:val="008D5771"/>
    <w:rsid w:val="00907B5F"/>
    <w:rsid w:val="0092094F"/>
    <w:rsid w:val="0092774C"/>
    <w:rsid w:val="00960083"/>
    <w:rsid w:val="0096361B"/>
    <w:rsid w:val="00964D33"/>
    <w:rsid w:val="00965233"/>
    <w:rsid w:val="009A74FE"/>
    <w:rsid w:val="009B02A1"/>
    <w:rsid w:val="009B2492"/>
    <w:rsid w:val="009D1469"/>
    <w:rsid w:val="009D5F4B"/>
    <w:rsid w:val="00A07628"/>
    <w:rsid w:val="00A54752"/>
    <w:rsid w:val="00A87319"/>
    <w:rsid w:val="00AA0DBD"/>
    <w:rsid w:val="00AA46FF"/>
    <w:rsid w:val="00AC4159"/>
    <w:rsid w:val="00AC4EB4"/>
    <w:rsid w:val="00AC7EF4"/>
    <w:rsid w:val="00AD1F86"/>
    <w:rsid w:val="00AD25C1"/>
    <w:rsid w:val="00AD2B53"/>
    <w:rsid w:val="00AD7D52"/>
    <w:rsid w:val="00AF1632"/>
    <w:rsid w:val="00AF51EC"/>
    <w:rsid w:val="00B42F30"/>
    <w:rsid w:val="00B51041"/>
    <w:rsid w:val="00B74029"/>
    <w:rsid w:val="00B85116"/>
    <w:rsid w:val="00B85D4A"/>
    <w:rsid w:val="00B965CB"/>
    <w:rsid w:val="00BB42BC"/>
    <w:rsid w:val="00BB6A53"/>
    <w:rsid w:val="00BC0413"/>
    <w:rsid w:val="00C16980"/>
    <w:rsid w:val="00C44E14"/>
    <w:rsid w:val="00C56DC5"/>
    <w:rsid w:val="00C737BF"/>
    <w:rsid w:val="00C90AC1"/>
    <w:rsid w:val="00CC653F"/>
    <w:rsid w:val="00CD6AE8"/>
    <w:rsid w:val="00CE3C27"/>
    <w:rsid w:val="00CF5CA0"/>
    <w:rsid w:val="00D25A87"/>
    <w:rsid w:val="00D44B23"/>
    <w:rsid w:val="00D71B82"/>
    <w:rsid w:val="00DB0673"/>
    <w:rsid w:val="00DB5D7B"/>
    <w:rsid w:val="00DC4960"/>
    <w:rsid w:val="00DE16DF"/>
    <w:rsid w:val="00DE3707"/>
    <w:rsid w:val="00E02137"/>
    <w:rsid w:val="00E21957"/>
    <w:rsid w:val="00EA2FDF"/>
    <w:rsid w:val="00EC754B"/>
    <w:rsid w:val="00EF1FFE"/>
    <w:rsid w:val="00EF6404"/>
    <w:rsid w:val="00F13600"/>
    <w:rsid w:val="00F30D7A"/>
    <w:rsid w:val="00F30EF0"/>
    <w:rsid w:val="00F31D84"/>
    <w:rsid w:val="00FB4031"/>
    <w:rsid w:val="00FB472D"/>
    <w:rsid w:val="00FC1350"/>
    <w:rsid w:val="00FC3959"/>
    <w:rsid w:val="00FD5631"/>
    <w:rsid w:val="00FE69D8"/>
    <w:rsid w:val="00F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EC754B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54B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EC754B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54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AE54B-9A7B-4D27-BB08-E8DBAB52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Эколог</cp:lastModifiedBy>
  <cp:revision>2</cp:revision>
  <cp:lastPrinted>2025-07-10T07:33:00Z</cp:lastPrinted>
  <dcterms:created xsi:type="dcterms:W3CDTF">2025-07-14T07:30:00Z</dcterms:created>
  <dcterms:modified xsi:type="dcterms:W3CDTF">2025-07-14T07:30:00Z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