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Pr="00C1073E" w:rsidRDefault="00E05E74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r w:rsidRPr="00F3549B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B02CED" w:rsidRPr="00B02CED" w:rsidRDefault="001B3622" w:rsidP="002E0193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   </w:t>
      </w:r>
      <w:r w:rsidR="00B36F5B">
        <w:rPr>
          <w:rFonts w:ascii="PT Astra Serif" w:hAnsi="PT Astra Serif"/>
          <w:sz w:val="28"/>
          <w:szCs w:val="28"/>
          <w:u w:val="single"/>
        </w:rPr>
        <w:t>26 ноября</w:t>
      </w:r>
      <w:bookmarkStart w:id="0" w:name="_GoBack"/>
      <w:bookmarkEnd w:id="0"/>
      <w:r>
        <w:rPr>
          <w:rFonts w:ascii="PT Astra Serif" w:hAnsi="PT Astra Serif"/>
          <w:sz w:val="28"/>
          <w:szCs w:val="28"/>
          <w:u w:val="single"/>
        </w:rPr>
        <w:t xml:space="preserve"> 2025  </w:t>
      </w:r>
      <w:r w:rsidR="002847D7" w:rsidRPr="00F3549B">
        <w:rPr>
          <w:rFonts w:ascii="PT Astra Serif" w:hAnsi="PT Astra Serif"/>
          <w:sz w:val="28"/>
          <w:szCs w:val="28"/>
        </w:rPr>
        <w:t xml:space="preserve"> 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 w:rsidR="002847D7" w:rsidRPr="00F3549B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 w:rsidR="00E259A7" w:rsidRPr="00F3549B">
        <w:rPr>
          <w:rFonts w:ascii="PT Astra Serif" w:hAnsi="PT Astra Serif"/>
          <w:sz w:val="28"/>
          <w:szCs w:val="28"/>
        </w:rPr>
        <w:t xml:space="preserve">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B02CED">
        <w:rPr>
          <w:rFonts w:ascii="PT Astra Serif" w:hAnsi="PT Astra Serif"/>
          <w:sz w:val="28"/>
          <w:szCs w:val="28"/>
        </w:rPr>
        <w:t xml:space="preserve">   </w:t>
      </w:r>
      <w:r w:rsidR="005D1DB2">
        <w:rPr>
          <w:rFonts w:ascii="PT Astra Serif" w:hAnsi="PT Astra Serif"/>
          <w:sz w:val="28"/>
          <w:szCs w:val="28"/>
        </w:rPr>
        <w:t xml:space="preserve">     </w:t>
      </w:r>
      <w:r w:rsidR="0049330C">
        <w:rPr>
          <w:rFonts w:ascii="PT Astra Serif" w:hAnsi="PT Astra Serif"/>
          <w:sz w:val="28"/>
          <w:szCs w:val="28"/>
        </w:rPr>
        <w:t xml:space="preserve">         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696C89" w:rsidRPr="00B02CED">
        <w:rPr>
          <w:rFonts w:ascii="PT Astra Serif" w:hAnsi="PT Astra Serif"/>
          <w:sz w:val="28"/>
          <w:szCs w:val="28"/>
        </w:rPr>
        <w:t>№</w:t>
      </w:r>
      <w:r w:rsidR="00B02CED" w:rsidRPr="00B02CED">
        <w:rPr>
          <w:rFonts w:ascii="PT Astra Serif" w:hAnsi="PT Astra Serif"/>
          <w:sz w:val="28"/>
          <w:szCs w:val="28"/>
        </w:rPr>
        <w:t xml:space="preserve"> </w:t>
      </w:r>
      <w:r w:rsidR="0049330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  <w:u w:val="single"/>
        </w:rPr>
        <w:t>2035</w:t>
      </w:r>
      <w:r w:rsidR="0049330C">
        <w:rPr>
          <w:rFonts w:ascii="PT Astra Serif" w:hAnsi="PT Astra Serif"/>
          <w:sz w:val="28"/>
          <w:szCs w:val="28"/>
        </w:rPr>
        <w:t>_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E5F02" w:rsidRDefault="00E05E74">
      <w:pPr>
        <w:jc w:val="right"/>
        <w:rPr>
          <w:rFonts w:ascii="PT Astra Serif" w:hAnsi="PT Astra Serif"/>
          <w:sz w:val="24"/>
          <w:szCs w:val="24"/>
        </w:rPr>
      </w:pP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E5F02">
        <w:rPr>
          <w:rFonts w:ascii="PT Astra Serif" w:hAnsi="PT Astra Serif"/>
          <w:sz w:val="24"/>
          <w:szCs w:val="24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597" w:rsidRPr="007E197E" w:rsidRDefault="0067210C" w:rsidP="00955597">
      <w:pPr>
        <w:widowControl w:val="0"/>
        <w:autoSpaceDE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«Мелекесский район» Ульяновской области от 22.11.2024 №2256 «</w:t>
      </w:r>
      <w:r w:rsidR="00955597" w:rsidRPr="007E197E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Программы оздоровления </w:t>
      </w:r>
      <w:r w:rsidR="00955597">
        <w:rPr>
          <w:rFonts w:ascii="PT Astra Serif" w:hAnsi="PT Astra Serif"/>
          <w:b/>
          <w:sz w:val="28"/>
          <w:szCs w:val="28"/>
          <w:lang w:eastAsia="en-US"/>
        </w:rPr>
        <w:t>муниципальных</w:t>
      </w:r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финансов муниципального образования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 на 202</w:t>
      </w:r>
      <w:r w:rsidR="000A7051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-202</w:t>
      </w:r>
      <w:r w:rsidR="000A7051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годы</w:t>
      </w:r>
      <w:r w:rsidR="0067210C">
        <w:rPr>
          <w:rFonts w:ascii="PT Astra Serif" w:hAnsi="PT Astra Serif"/>
          <w:b/>
          <w:sz w:val="28"/>
          <w:szCs w:val="28"/>
          <w:lang w:eastAsia="en-US"/>
        </w:rPr>
        <w:t>»</w:t>
      </w:r>
    </w:p>
    <w:tbl>
      <w:tblPr>
        <w:tblW w:w="9889" w:type="dxa"/>
        <w:tblInd w:w="-108" w:type="dxa"/>
        <w:tblLook w:val="0000" w:firstRow="0" w:lastRow="0" w:firstColumn="0" w:lastColumn="0" w:noHBand="0" w:noVBand="0"/>
      </w:tblPr>
      <w:tblGrid>
        <w:gridCol w:w="9889"/>
      </w:tblGrid>
      <w:tr w:rsidR="00955597" w:rsidRPr="007E197E" w:rsidTr="00955597">
        <w:tc>
          <w:tcPr>
            <w:tcW w:w="9889" w:type="dxa"/>
            <w:shd w:val="clear" w:color="auto" w:fill="auto"/>
          </w:tcPr>
          <w:p w:rsidR="00955597" w:rsidRPr="007E197E" w:rsidRDefault="00955597" w:rsidP="00427DDC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653710" w:rsidRDefault="00955597" w:rsidP="00653710">
            <w:pPr>
              <w:widowControl w:val="0"/>
              <w:autoSpaceDE w:val="0"/>
              <w:ind w:firstLine="709"/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В целях повышения эффективности использования средств консолидированного бюджета муниципального образования «Мелекесский район» Ульяновской</w:t>
            </w:r>
            <w:r w:rsidRPr="007E19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, оптимизации расходных обязательств Мелекесского района </w:t>
            </w:r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п о с т а н о в л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я е т:</w:t>
            </w:r>
          </w:p>
          <w:p w:rsidR="00955597" w:rsidRDefault="00AD3670" w:rsidP="00AD3670">
            <w:pPr>
              <w:widowControl w:val="0"/>
              <w:tabs>
                <w:tab w:val="left" w:pos="851"/>
              </w:tabs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1. Внести в постановление администрации муниципального образования «Мелекесский район» Ульяновской области </w:t>
            </w:r>
            <w:r w:rsidRPr="00AD3670">
              <w:rPr>
                <w:rFonts w:ascii="PT Astra Serif" w:hAnsi="PT Astra Serif"/>
                <w:sz w:val="28"/>
                <w:szCs w:val="28"/>
              </w:rPr>
              <w:t>от 22.11.2024 №2256 «Об утверждении Программы оздоровления муниципальных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D3670">
              <w:rPr>
                <w:rFonts w:ascii="PT Astra Serif" w:hAnsi="PT Astra Serif"/>
                <w:sz w:val="28"/>
                <w:szCs w:val="28"/>
              </w:rPr>
              <w:t>финансов муниципального образования «Мелекесский район» Ульяновской области на 2025-2027 годы»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следующие изменения:</w:t>
            </w:r>
          </w:p>
          <w:p w:rsidR="00AD3670" w:rsidRDefault="00AD3670" w:rsidP="00AD3670">
            <w:pPr>
              <w:widowControl w:val="0"/>
              <w:tabs>
                <w:tab w:val="left" w:pos="851"/>
              </w:tabs>
              <w:autoSpaceDE w:val="0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 Приложение изложить в следующей редакции:</w:t>
            </w:r>
          </w:p>
          <w:p w:rsidR="00AD3670" w:rsidRDefault="00AD3670" w:rsidP="00AD3670">
            <w:pPr>
              <w:widowControl w:val="0"/>
              <w:tabs>
                <w:tab w:val="left" w:pos="851"/>
              </w:tabs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AD3670" w:rsidRPr="00AD3670" w:rsidRDefault="00AD3670" w:rsidP="00AD3670">
            <w:pPr>
              <w:widowControl w:val="0"/>
              <w:tabs>
                <w:tab w:val="left" w:pos="851"/>
              </w:tabs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D3670" w:rsidRPr="00AD3670" w:rsidRDefault="00AD3670" w:rsidP="00AD3670">
            <w:pPr>
              <w:widowControl w:val="0"/>
              <w:autoSpaceDE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D3670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AD3670" w:rsidRPr="00AD3670" w:rsidRDefault="00AD3670" w:rsidP="00AD3670">
            <w:pPr>
              <w:widowControl w:val="0"/>
              <w:autoSpaceDE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D3670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</w:t>
            </w:r>
          </w:p>
          <w:p w:rsidR="00AD3670" w:rsidRPr="00AD3670" w:rsidRDefault="00AD3670" w:rsidP="00AD3670">
            <w:pPr>
              <w:widowControl w:val="0"/>
              <w:autoSpaceDE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D3670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«Мелекесский район» </w:t>
            </w:r>
          </w:p>
          <w:p w:rsidR="00AD3670" w:rsidRPr="00AD3670" w:rsidRDefault="00AD3670" w:rsidP="00AD3670">
            <w:pPr>
              <w:widowControl w:val="0"/>
              <w:autoSpaceDE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D3670">
              <w:rPr>
                <w:rFonts w:ascii="PT Astra Serif" w:hAnsi="PT Astra Serif"/>
                <w:sz w:val="28"/>
                <w:szCs w:val="28"/>
              </w:rPr>
              <w:t xml:space="preserve">Ульяновской области </w:t>
            </w:r>
          </w:p>
          <w:p w:rsidR="00955597" w:rsidRDefault="00AD3670" w:rsidP="00AD3670">
            <w:pPr>
              <w:widowControl w:val="0"/>
              <w:autoSpaceDE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AD3670">
              <w:rPr>
                <w:rFonts w:ascii="PT Astra Serif" w:hAnsi="PT Astra Serif"/>
                <w:sz w:val="28"/>
                <w:szCs w:val="28"/>
              </w:rPr>
              <w:tab/>
            </w:r>
            <w:r w:rsidRPr="00AD3670">
              <w:rPr>
                <w:rFonts w:ascii="PT Astra Serif" w:hAnsi="PT Astra Serif"/>
                <w:sz w:val="28"/>
                <w:szCs w:val="28"/>
              </w:rPr>
              <w:tab/>
              <w:t xml:space="preserve">от </w:t>
            </w:r>
            <w:r w:rsidR="009F7C02">
              <w:rPr>
                <w:rFonts w:ascii="PT Astra Serif" w:hAnsi="PT Astra Serif"/>
                <w:sz w:val="28"/>
                <w:szCs w:val="28"/>
              </w:rPr>
              <w:t xml:space="preserve">22.11.2024 </w:t>
            </w:r>
            <w:r w:rsidRPr="00AD3670">
              <w:rPr>
                <w:rFonts w:ascii="PT Astra Serif" w:hAnsi="PT Astra Serif"/>
                <w:sz w:val="28"/>
                <w:szCs w:val="28"/>
              </w:rPr>
              <w:t>№</w:t>
            </w:r>
            <w:r w:rsidR="009F7C02">
              <w:rPr>
                <w:rFonts w:ascii="PT Astra Serif" w:hAnsi="PT Astra Serif"/>
                <w:sz w:val="28"/>
                <w:szCs w:val="28"/>
              </w:rPr>
              <w:t xml:space="preserve"> 2256</w:t>
            </w:r>
          </w:p>
          <w:p w:rsidR="00955597" w:rsidRPr="007E197E" w:rsidRDefault="00955597" w:rsidP="00955597">
            <w:pPr>
              <w:widowControl w:val="0"/>
              <w:autoSpaceDE w:val="0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</w:tbl>
    <w:p w:rsidR="00A52815" w:rsidRPr="00A52815" w:rsidRDefault="00A52815" w:rsidP="00A52815">
      <w:pPr>
        <w:sectPr w:rsidR="00A52815" w:rsidRPr="00A52815" w:rsidSect="00A90640">
          <w:headerReference w:type="default" r:id="rId8"/>
          <w:pgSz w:w="11906" w:h="16838" w:code="9"/>
          <w:pgMar w:top="1021" w:right="567" w:bottom="1032" w:left="1644" w:header="709" w:footer="0" w:gutter="0"/>
          <w:cols w:space="720"/>
          <w:formProt w:val="0"/>
          <w:titlePg/>
          <w:docGrid w:linePitch="360"/>
        </w:sectPr>
      </w:pPr>
    </w:p>
    <w:p w:rsidR="00145369" w:rsidRPr="00B76494" w:rsidRDefault="00145369" w:rsidP="00AD3670">
      <w:pPr>
        <w:keepNext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</w:p>
    <w:p w:rsidR="00E05E74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ПРОГРАММА</w:t>
      </w:r>
    </w:p>
    <w:p w:rsidR="000B6D7B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E05E74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на 20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2</w:t>
      </w:r>
      <w:r w:rsidR="000A7051">
        <w:rPr>
          <w:rFonts w:ascii="PT Astra Serif" w:hAnsi="PT Astra Serif"/>
          <w:bCs/>
          <w:kern w:val="2"/>
          <w:sz w:val="24"/>
          <w:szCs w:val="24"/>
          <w:lang w:eastAsia="en-US"/>
        </w:rPr>
        <w:t>5</w:t>
      </w:r>
      <w:r w:rsidR="000E6EE6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-</w:t>
      </w:r>
      <w:r w:rsidR="000E6EE6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202</w:t>
      </w:r>
      <w:r w:rsidR="000A7051">
        <w:rPr>
          <w:rFonts w:ascii="PT Astra Serif" w:hAnsi="PT Astra Serif"/>
          <w:bCs/>
          <w:kern w:val="2"/>
          <w:sz w:val="24"/>
          <w:szCs w:val="24"/>
          <w:lang w:eastAsia="en-US"/>
        </w:rPr>
        <w:t>7</w:t>
      </w: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годы</w:t>
      </w:r>
    </w:p>
    <w:p w:rsidR="00E05E74" w:rsidRPr="00B76494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49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326"/>
        <w:gridCol w:w="2369"/>
        <w:gridCol w:w="2369"/>
        <w:gridCol w:w="1158"/>
        <w:gridCol w:w="1649"/>
        <w:gridCol w:w="1395"/>
        <w:gridCol w:w="1262"/>
        <w:gridCol w:w="1259"/>
      </w:tblGrid>
      <w:tr w:rsidR="00B76494" w:rsidRPr="00B76494" w:rsidTr="000A7051">
        <w:trPr>
          <w:trHeight w:val="20"/>
          <w:tblHeader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Механизм (инструмент) реализации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A508D" w:rsidP="00E01B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</w:t>
            </w:r>
            <w:r w:rsidR="00427DDC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тветственные</w:t>
            </w:r>
            <w:r w:rsidR="00FC7F2F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за реализацию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Срок реализации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Оценка бюджетно</w:t>
            </w:r>
            <w:r w:rsidR="002C3739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й эффективности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</w:p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тыс. руб.</w:t>
            </w:r>
          </w:p>
        </w:tc>
      </w:tr>
      <w:tr w:rsidR="00B76494" w:rsidRPr="00B76494" w:rsidTr="000A7051">
        <w:trPr>
          <w:trHeight w:val="20"/>
          <w:tblHeader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B76494" w:rsidRDefault="004F6428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  <w:r w:rsidR="00C41472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4F6428" w:rsidP="007C6F0A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C6F0A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C41472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</w:tr>
      <w:tr w:rsidR="00B76494" w:rsidRPr="00B76494" w:rsidTr="000A7051">
        <w:trPr>
          <w:trHeight w:val="20"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 w:rsidP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</w:t>
            </w:r>
          </w:p>
        </w:tc>
      </w:tr>
      <w:tr w:rsidR="00B76494" w:rsidRPr="00B76494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B76494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B76494" w:rsidRDefault="0076792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ind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области, 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0A7051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0A7051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-202</w:t>
            </w:r>
            <w:r w:rsidR="000A7051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Рост налогооблагаемой базы по земельному налогу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2F42C2" w:rsidRDefault="0000147D" w:rsidP="00CC334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</w:t>
            </w:r>
            <w:r w:rsidR="00CC3348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2F42C2" w:rsidRDefault="000A7051" w:rsidP="007C6F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2F42C2" w:rsidRDefault="000A7051" w:rsidP="0095559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предпринимательства, осуществляющих деятельность на территории района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 Снижение административных барьеров, создание комфортных условий для ведения бизнеса. 2. Организация системы взаимодействия с институтами развития предпринимательства в Ульяновской области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экономики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0A7051" w:rsidP="009F2527">
            <w:r w:rsidRPr="000A7051">
              <w:t>2025-2027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объема инвестиций с учетом финансирования субъектов малого и среднего предпринимательства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624236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390</w:t>
            </w:r>
            <w:r w:rsidR="000A7051" w:rsidRPr="002F42C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CC3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4</w:t>
            </w:r>
            <w:r w:rsidR="00CC3348" w:rsidRPr="002F42C2">
              <w:rPr>
                <w:rFonts w:ascii="PT Astra Serif" w:hAnsi="PT Astra Serif"/>
                <w:sz w:val="24"/>
                <w:szCs w:val="24"/>
              </w:rPr>
              <w:t>5</w:t>
            </w:r>
            <w:r w:rsidRPr="002F42C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CC3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4</w:t>
            </w:r>
            <w:r w:rsidR="00CC3348" w:rsidRPr="002F42C2">
              <w:rPr>
                <w:rFonts w:ascii="PT Astra Serif" w:hAnsi="PT Astra Serif"/>
                <w:sz w:val="24"/>
                <w:szCs w:val="24"/>
              </w:rPr>
              <w:t>5</w:t>
            </w:r>
            <w:r w:rsidRPr="002F42C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Расширение действующей налоговой базы с целью увеличения налогового потенциала муниципального образования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Легализация заработной платы, сокрытой от налогообложения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экономики администрации муниципального образования «Мелекесский район»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образования «Мелекесский район», Главы администраций городских и сельских поселений, входящих в состав Мелекесского района (по согласованию)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0A7051" w:rsidP="000A7051">
            <w:r w:rsidRPr="000A7051">
              <w:t>2025-2027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6242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1</w:t>
            </w:r>
            <w:r w:rsidR="00624236" w:rsidRPr="002F42C2">
              <w:rPr>
                <w:rFonts w:ascii="PT Astra Serif" w:hAnsi="PT Astra Serif"/>
                <w:sz w:val="24"/>
                <w:szCs w:val="24"/>
              </w:rPr>
              <w:t>1</w:t>
            </w:r>
            <w:r w:rsidRPr="002F42C2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CC3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1</w:t>
            </w:r>
            <w:r w:rsidR="00CC3348" w:rsidRPr="002F42C2">
              <w:rPr>
                <w:rFonts w:ascii="PT Astra Serif" w:hAnsi="PT Astra Serif"/>
                <w:sz w:val="24"/>
                <w:szCs w:val="24"/>
              </w:rPr>
              <w:t>3</w:t>
            </w:r>
            <w:r w:rsidRPr="002F42C2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6242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1</w:t>
            </w:r>
            <w:r w:rsidR="00624236" w:rsidRPr="002F42C2">
              <w:rPr>
                <w:rFonts w:ascii="PT Astra Serif" w:hAnsi="PT Astra Serif"/>
                <w:sz w:val="24"/>
                <w:szCs w:val="24"/>
              </w:rPr>
              <w:t>3</w:t>
            </w:r>
            <w:r w:rsidRPr="002F42C2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Инвентаризация и анализ использования муниципального имущества, в том числе имущества, закреплённого за муниципальными учреждениями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lastRenderedPageBreak/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неналоговых доходов от сдачи в аренду муниципального имущества, в том числе за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счёт штрафных санкций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ED341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CC3348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0A705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CC3348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объема поступления доходов от предоставления в аренду или собственность свободных земельных участков, находящихся в собственности юридических и физических лиц.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Формирование свободных земельных участков и предоставление в аренду или в собственность путем проведения торгов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неналоговых доходов от реализации земельных участков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8747B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CC3348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CC3348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520,0</w:t>
            </w:r>
          </w:p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в том числе (арендные платежи) в бюджет по результатам деятельности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Выездные заседания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Финансовое управление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налоговым доходам консолидированного бюджета МО «Мелекесский район»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CC334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CC3348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0A7051" w:rsidP="00CC334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CC3348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Повышение объема поступления доходов за счет увеличения ставок по договору социального найма жилого фонда Мелекесского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Прирост поступлений по социальному найму жилого фонда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00147D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624236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85</w:t>
            </w:r>
            <w:r w:rsidR="009F2527" w:rsidRPr="002F42C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CC3348" w:rsidP="00CC33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90</w:t>
            </w:r>
            <w:r w:rsidR="009F2527" w:rsidRPr="002F42C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sz w:val="22"/>
                <w:szCs w:val="22"/>
              </w:rPr>
            </w:pPr>
            <w:r w:rsidRPr="00B76494">
              <w:rPr>
                <w:sz w:val="22"/>
                <w:szCs w:val="22"/>
              </w:rPr>
              <w:t>Претензионно-исковая работа по взысканию дебиторской задолженности за использование муниципального имущества</w:t>
            </w:r>
          </w:p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Взыскание дебиторской задолженности за использование муниципального имущества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Прирост поступлений по аренде муниципального имущества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624236" w:rsidP="006242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200</w:t>
            </w:r>
            <w:r w:rsidR="009F2527" w:rsidRPr="002F42C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2</w:t>
            </w:r>
            <w:r w:rsidR="001A28FE">
              <w:rPr>
                <w:rFonts w:ascii="PT Astra Serif" w:hAnsi="PT Astra Serif"/>
                <w:sz w:val="24"/>
                <w:szCs w:val="24"/>
              </w:rPr>
              <w:t>0</w:t>
            </w:r>
            <w:r w:rsidRPr="002F42C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1A28FE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F2527" w:rsidRPr="002F42C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ИТОГО</w:t>
            </w:r>
          </w:p>
          <w:p w:rsidR="009F2527" w:rsidRPr="00B76494" w:rsidRDefault="009F2527" w:rsidP="009F2527">
            <w:pPr>
              <w:snapToGrid w:val="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(по разделам 1-3)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ED3417" w:rsidP="009F2527">
            <w:pPr>
              <w:ind w:right="-7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3230,0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1A28FE" w:rsidP="009F2527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2820</w:t>
            </w:r>
            <w:r w:rsidR="00ED3417" w:rsidRPr="002F42C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ED3417" w:rsidP="001A28FE">
            <w:pPr>
              <w:jc w:val="center"/>
              <w:rPr>
                <w:sz w:val="24"/>
                <w:szCs w:val="24"/>
              </w:rPr>
            </w:pPr>
            <w:r w:rsidRPr="002F42C2">
              <w:rPr>
                <w:sz w:val="24"/>
                <w:szCs w:val="24"/>
              </w:rPr>
              <w:t>2</w:t>
            </w:r>
            <w:r w:rsidR="001A28FE">
              <w:rPr>
                <w:sz w:val="24"/>
                <w:szCs w:val="24"/>
              </w:rPr>
              <w:t>83</w:t>
            </w:r>
            <w:r w:rsidRPr="002F42C2">
              <w:rPr>
                <w:sz w:val="24"/>
                <w:szCs w:val="24"/>
              </w:rPr>
              <w:t>5,0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Оптимизация расходов на муниципальное управление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Перевод лиц, замещающих должности муниципальной службы муниципального образования «Мелекесский район» Ульяновской области на должности, не 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области; отраслевые (функциональные) органы администрации МО «Мелекесский район»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6E1233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6E1233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Отдел по делам молодежи,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доходов от внебюджетной деятельности 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культуры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Отдел по делам молодежи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 «Мелекесский район», которое утратило потребительские свойства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области,  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бюджета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применения нормативных затрат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6E1233" w:rsidP="006E123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6E1233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CC3348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CC3348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9F2527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лимитов потребления ТЭР подведомственных муниципальных учреждений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t>Экономия энергозатрат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район», МБУ ДО ДШИ,  МБУК РДК, МБУК ЦБС, МКУ «Управление ЖКХ Мелекесского района»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оптимизации потребления лимитов топливно-энергетических ресурсов органов местного самоуправления, подведомственных учреждений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6E123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6E123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6E123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6E123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Проекты, связанные с участием граждан в распределении средств (программы поддержки местных инициатив, «Народный бюджет» и проекты партисипаторного бюджетирования)</w:t>
            </w:r>
          </w:p>
        </w:tc>
      </w:tr>
      <w:tr w:rsidR="002F42C2" w:rsidRPr="002F42C2" w:rsidTr="000A7051">
        <w:trPr>
          <w:trHeight w:val="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Прямое участие 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партисипаторного бюджетирования, включая следующие инструменты:</w:t>
            </w:r>
          </w:p>
          <w:p w:rsidR="009F2527" w:rsidRPr="00B76494" w:rsidRDefault="009F2527" w:rsidP="009F2527">
            <w:pPr>
              <w:ind w:left="-104"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для финансирования муниципальных программ муниципального образования «Мелекесский район» средств физических и юридических лиц;</w:t>
            </w:r>
          </w:p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привлечения для финансирования программ партисипаторного бюджетирования средств физических и юридических лиц,</w:t>
            </w:r>
          </w:p>
          <w:p w:rsidR="009F2527" w:rsidRPr="00B76494" w:rsidRDefault="009F2527" w:rsidP="009F2527">
            <w:pPr>
              <w:ind w:left="-109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софинансирования (субсидий) из бюджета муниципального образования «Мелекесский район» Ульяновской области (для муниципальных программ партисипаторного бюджетирования)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8747B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3140,8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CC3348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</w:t>
            </w:r>
            <w:r w:rsidR="0093745E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2900,0</w:t>
            </w:r>
          </w:p>
        </w:tc>
      </w:tr>
      <w:tr w:rsidR="002F42C2" w:rsidRPr="002F42C2" w:rsidTr="000A705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1.Увеличение доли программных расходов в бюджете муниципального образования «Мелекесский район».</w:t>
            </w:r>
          </w:p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2.Подготовка сводного годового доклада о ходе реализации программ Мелекесского района с публикацией сведений об оценке эффективности реализации программ Мелекесского района.</w:t>
            </w:r>
          </w:p>
          <w:p w:rsidR="009F2527" w:rsidRPr="00B76494" w:rsidRDefault="009F2527" w:rsidP="009F2527">
            <w:pPr>
              <w:ind w:left="-102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3.Подготовка предложений о целесообразности дальнейшей реализации программ муниципального образования «Мелекесский район» и (или) отдельных мероприятий, оценённых по итогам отчетного года как «неэффективные».</w:t>
            </w:r>
          </w:p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0A7051">
            <w:r w:rsidRPr="00BA0C05">
              <w:t>202</w:t>
            </w:r>
            <w:r w:rsidR="000A7051">
              <w:t>5</w:t>
            </w:r>
            <w:r w:rsidRPr="00BA0C05">
              <w:t>-202</w:t>
            </w:r>
            <w:r w:rsidR="000A7051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неэффективных расходов бюджета муниципального образования «Мелекесский район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2F42C2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2F42C2" w:rsidRDefault="009F2527" w:rsidP="00CC334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CC3348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2F42C2" w:rsidRPr="002F42C2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2F42C2" w:rsidRDefault="00B7649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2F42C2" w:rsidRPr="002F42C2" w:rsidTr="000A7051">
        <w:trPr>
          <w:trHeight w:val="41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9A015B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Заключение соглашений 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Финансовым управлением </w:t>
            </w:r>
            <w:r w:rsidR="009A015B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администрации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«Мел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екесский </w:t>
            </w:r>
            <w:r w:rsidR="00651173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район» Ульяновской области 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 муниципальными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образованиями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Мелекесского района</w:t>
            </w:r>
            <w:r w:rsidR="00651173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о мерах по социально-экономическому развитию и оздоровлению муниципальных финансов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2F42C2" w:rsidRDefault="00B7649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2F42C2" w:rsidRDefault="00CC334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</w:t>
            </w:r>
            <w:r w:rsidR="00B76494"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2F42C2" w:rsidRDefault="00B76494" w:rsidP="0041228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F42C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</w:tr>
      <w:tr w:rsidR="002F42C2" w:rsidRPr="002F42C2" w:rsidTr="009F2527">
        <w:trPr>
          <w:trHeight w:val="49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8E33AC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8E33AC" w:rsidP="00F26F4E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Итого (по разделам 4-8)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2F42C2" w:rsidRDefault="00272685" w:rsidP="002726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4170,8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2F42C2" w:rsidRDefault="001A28FE" w:rsidP="005D40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450</w:t>
            </w:r>
            <w:r w:rsidR="005D0003" w:rsidRPr="002F42C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2F42C2" w:rsidRDefault="00F732D9" w:rsidP="001A28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42C2">
              <w:rPr>
                <w:rFonts w:ascii="PT Astra Serif" w:hAnsi="PT Astra Serif"/>
                <w:sz w:val="24"/>
                <w:szCs w:val="24"/>
              </w:rPr>
              <w:t>42</w:t>
            </w:r>
            <w:r w:rsidR="001A28FE">
              <w:rPr>
                <w:rFonts w:ascii="PT Astra Serif" w:hAnsi="PT Astra Serif"/>
                <w:sz w:val="24"/>
                <w:szCs w:val="24"/>
              </w:rPr>
              <w:t>4</w:t>
            </w:r>
            <w:r w:rsidRPr="002F42C2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</w:tbl>
    <w:p w:rsidR="009B1473" w:rsidRDefault="009B1473" w:rsidP="008D5CC3">
      <w:pPr>
        <w:rPr>
          <w:rFonts w:ascii="PT Astra Serif" w:hAnsi="PT Astra Serif"/>
          <w:sz w:val="28"/>
          <w:szCs w:val="28"/>
        </w:rPr>
        <w:sectPr w:rsidR="009B1473" w:rsidSect="000B6D7B">
          <w:pgSz w:w="16838" w:h="11906" w:orient="landscape" w:code="9"/>
          <w:pgMar w:top="1644" w:right="1021" w:bottom="567" w:left="1032" w:header="709" w:footer="0" w:gutter="0"/>
          <w:cols w:space="720"/>
          <w:formProt w:val="0"/>
          <w:titlePg/>
          <w:docGrid w:linePitch="360"/>
        </w:sectPr>
      </w:pPr>
    </w:p>
    <w:p w:rsidR="00AD3670" w:rsidRPr="00AD3670" w:rsidRDefault="00AD3670" w:rsidP="00AD3670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AD367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E04C0C" w:rsidRDefault="00AD3670" w:rsidP="00AD3670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D3670">
        <w:rPr>
          <w:rFonts w:ascii="PT Astra Serif" w:hAnsi="PT Astra Serif"/>
          <w:sz w:val="28"/>
          <w:szCs w:val="28"/>
        </w:rPr>
        <w:t>. Контроль исполнения настоящего постановления оставляю за собой.</w:t>
      </w:r>
    </w:p>
    <w:p w:rsidR="00AD3670" w:rsidRDefault="00AD3670" w:rsidP="00AD3670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AD3670" w:rsidRDefault="00AD3670" w:rsidP="00AD3670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BE3910" w:rsidRDefault="00BE3910" w:rsidP="00BE3910">
      <w:pPr>
        <w:jc w:val="both"/>
        <w:rPr>
          <w:rFonts w:ascii="PT Astra Serif" w:hAnsi="PT Astra Serif"/>
          <w:sz w:val="28"/>
          <w:szCs w:val="28"/>
        </w:rPr>
      </w:pPr>
    </w:p>
    <w:p w:rsidR="00AD3670" w:rsidRPr="00EF6904" w:rsidRDefault="00AD3670" w:rsidP="00BE391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администрации </w:t>
      </w:r>
      <w:r w:rsidR="00BE391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М.Р. Сенюта</w:t>
      </w:r>
    </w:p>
    <w:sectPr w:rsidR="00AD3670" w:rsidRPr="00EF6904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31" w:rsidRDefault="00D34731">
      <w:r>
        <w:separator/>
      </w:r>
    </w:p>
  </w:endnote>
  <w:endnote w:type="continuationSeparator" w:id="0">
    <w:p w:rsidR="00D34731" w:rsidRDefault="00D3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31" w:rsidRDefault="00D34731">
      <w:r>
        <w:separator/>
      </w:r>
    </w:p>
  </w:footnote>
  <w:footnote w:type="continuationSeparator" w:id="0">
    <w:p w:rsidR="00D34731" w:rsidRDefault="00D3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67" w:rsidRDefault="002B1067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36F5B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74"/>
    <w:rsid w:val="0000147D"/>
    <w:rsid w:val="000025E1"/>
    <w:rsid w:val="00012356"/>
    <w:rsid w:val="000201F3"/>
    <w:rsid w:val="0002276A"/>
    <w:rsid w:val="00036C9B"/>
    <w:rsid w:val="00041D35"/>
    <w:rsid w:val="00043710"/>
    <w:rsid w:val="0005521E"/>
    <w:rsid w:val="00076B59"/>
    <w:rsid w:val="0008058C"/>
    <w:rsid w:val="000859EB"/>
    <w:rsid w:val="000A0969"/>
    <w:rsid w:val="000A5D33"/>
    <w:rsid w:val="000A7051"/>
    <w:rsid w:val="000B6D7B"/>
    <w:rsid w:val="000C4258"/>
    <w:rsid w:val="000C48A5"/>
    <w:rsid w:val="000C7169"/>
    <w:rsid w:val="000E3340"/>
    <w:rsid w:val="000E6EE6"/>
    <w:rsid w:val="000E780A"/>
    <w:rsid w:val="000F193A"/>
    <w:rsid w:val="00102214"/>
    <w:rsid w:val="001055F5"/>
    <w:rsid w:val="00132C3D"/>
    <w:rsid w:val="00133540"/>
    <w:rsid w:val="0013616B"/>
    <w:rsid w:val="00145369"/>
    <w:rsid w:val="00150131"/>
    <w:rsid w:val="0016669A"/>
    <w:rsid w:val="00170BC5"/>
    <w:rsid w:val="001769BC"/>
    <w:rsid w:val="00183FBF"/>
    <w:rsid w:val="001858D9"/>
    <w:rsid w:val="00185936"/>
    <w:rsid w:val="00186B22"/>
    <w:rsid w:val="001A1E2A"/>
    <w:rsid w:val="001A28FE"/>
    <w:rsid w:val="001B2492"/>
    <w:rsid w:val="001B3622"/>
    <w:rsid w:val="001B7CFD"/>
    <w:rsid w:val="001E164A"/>
    <w:rsid w:val="001E1AEC"/>
    <w:rsid w:val="001E50FE"/>
    <w:rsid w:val="00210BB8"/>
    <w:rsid w:val="0021119A"/>
    <w:rsid w:val="00213F11"/>
    <w:rsid w:val="00224B57"/>
    <w:rsid w:val="00227285"/>
    <w:rsid w:val="00263BA0"/>
    <w:rsid w:val="00272685"/>
    <w:rsid w:val="002774A8"/>
    <w:rsid w:val="0028357C"/>
    <w:rsid w:val="002847D7"/>
    <w:rsid w:val="0029075C"/>
    <w:rsid w:val="00290FF4"/>
    <w:rsid w:val="002A4E5A"/>
    <w:rsid w:val="002B1067"/>
    <w:rsid w:val="002C1E36"/>
    <w:rsid w:val="002C3739"/>
    <w:rsid w:val="002C7D0F"/>
    <w:rsid w:val="002E0193"/>
    <w:rsid w:val="002F42C2"/>
    <w:rsid w:val="00304242"/>
    <w:rsid w:val="00316A09"/>
    <w:rsid w:val="00327F19"/>
    <w:rsid w:val="0033415C"/>
    <w:rsid w:val="00337EA4"/>
    <w:rsid w:val="003409A8"/>
    <w:rsid w:val="00340F42"/>
    <w:rsid w:val="003417F8"/>
    <w:rsid w:val="003455FF"/>
    <w:rsid w:val="003467B3"/>
    <w:rsid w:val="00354206"/>
    <w:rsid w:val="00361769"/>
    <w:rsid w:val="00363DE9"/>
    <w:rsid w:val="0037026E"/>
    <w:rsid w:val="00380022"/>
    <w:rsid w:val="00387B81"/>
    <w:rsid w:val="003A22CB"/>
    <w:rsid w:val="003D19BE"/>
    <w:rsid w:val="003D46E4"/>
    <w:rsid w:val="004065C9"/>
    <w:rsid w:val="00410619"/>
    <w:rsid w:val="0041228A"/>
    <w:rsid w:val="004169EF"/>
    <w:rsid w:val="00422886"/>
    <w:rsid w:val="0042726C"/>
    <w:rsid w:val="00427DDC"/>
    <w:rsid w:val="00435713"/>
    <w:rsid w:val="00450C61"/>
    <w:rsid w:val="004566FB"/>
    <w:rsid w:val="0046542C"/>
    <w:rsid w:val="00472311"/>
    <w:rsid w:val="00480BB1"/>
    <w:rsid w:val="00480EE8"/>
    <w:rsid w:val="004836B5"/>
    <w:rsid w:val="0048742B"/>
    <w:rsid w:val="00493252"/>
    <w:rsid w:val="0049330C"/>
    <w:rsid w:val="004B3BDE"/>
    <w:rsid w:val="004C2F95"/>
    <w:rsid w:val="004D2F2A"/>
    <w:rsid w:val="004E3820"/>
    <w:rsid w:val="004E407B"/>
    <w:rsid w:val="004F5320"/>
    <w:rsid w:val="004F6428"/>
    <w:rsid w:val="004F749E"/>
    <w:rsid w:val="0050630B"/>
    <w:rsid w:val="005346AE"/>
    <w:rsid w:val="00554287"/>
    <w:rsid w:val="0055472F"/>
    <w:rsid w:val="0056049E"/>
    <w:rsid w:val="00566B33"/>
    <w:rsid w:val="00574EBF"/>
    <w:rsid w:val="00594874"/>
    <w:rsid w:val="005A5CBF"/>
    <w:rsid w:val="005B5F85"/>
    <w:rsid w:val="005B6222"/>
    <w:rsid w:val="005C6CC6"/>
    <w:rsid w:val="005D0003"/>
    <w:rsid w:val="005D1DB2"/>
    <w:rsid w:val="005D24CA"/>
    <w:rsid w:val="005D402C"/>
    <w:rsid w:val="005E7665"/>
    <w:rsid w:val="005F57BD"/>
    <w:rsid w:val="006054EA"/>
    <w:rsid w:val="0061551C"/>
    <w:rsid w:val="00615EDD"/>
    <w:rsid w:val="00617A73"/>
    <w:rsid w:val="00624236"/>
    <w:rsid w:val="00631155"/>
    <w:rsid w:val="006324B1"/>
    <w:rsid w:val="0063294B"/>
    <w:rsid w:val="00635C60"/>
    <w:rsid w:val="00651173"/>
    <w:rsid w:val="00653710"/>
    <w:rsid w:val="00653ACC"/>
    <w:rsid w:val="0065436C"/>
    <w:rsid w:val="006567DA"/>
    <w:rsid w:val="00656F44"/>
    <w:rsid w:val="0067210C"/>
    <w:rsid w:val="006778A5"/>
    <w:rsid w:val="006916CF"/>
    <w:rsid w:val="00696C89"/>
    <w:rsid w:val="006A4E95"/>
    <w:rsid w:val="006A6269"/>
    <w:rsid w:val="006B6857"/>
    <w:rsid w:val="006C1850"/>
    <w:rsid w:val="006C2B22"/>
    <w:rsid w:val="006C3660"/>
    <w:rsid w:val="006D5A9C"/>
    <w:rsid w:val="006E1233"/>
    <w:rsid w:val="006F76D6"/>
    <w:rsid w:val="00700B62"/>
    <w:rsid w:val="00711629"/>
    <w:rsid w:val="00716F19"/>
    <w:rsid w:val="00743BE2"/>
    <w:rsid w:val="00746935"/>
    <w:rsid w:val="00750021"/>
    <w:rsid w:val="00751BE2"/>
    <w:rsid w:val="00767922"/>
    <w:rsid w:val="00775638"/>
    <w:rsid w:val="007767A4"/>
    <w:rsid w:val="00782421"/>
    <w:rsid w:val="00786B21"/>
    <w:rsid w:val="00790560"/>
    <w:rsid w:val="007C2B0E"/>
    <w:rsid w:val="007C4E9D"/>
    <w:rsid w:val="007C6F0A"/>
    <w:rsid w:val="007D03AC"/>
    <w:rsid w:val="007E3361"/>
    <w:rsid w:val="007E53EB"/>
    <w:rsid w:val="00802701"/>
    <w:rsid w:val="008065F5"/>
    <w:rsid w:val="00811F92"/>
    <w:rsid w:val="00813415"/>
    <w:rsid w:val="00815070"/>
    <w:rsid w:val="0082265F"/>
    <w:rsid w:val="00825148"/>
    <w:rsid w:val="00827569"/>
    <w:rsid w:val="008331B1"/>
    <w:rsid w:val="00847A68"/>
    <w:rsid w:val="00853C23"/>
    <w:rsid w:val="008747B7"/>
    <w:rsid w:val="00897202"/>
    <w:rsid w:val="008A7712"/>
    <w:rsid w:val="008B3F47"/>
    <w:rsid w:val="008C0B1A"/>
    <w:rsid w:val="008D5CC3"/>
    <w:rsid w:val="008E2FC8"/>
    <w:rsid w:val="008E33AC"/>
    <w:rsid w:val="008E412D"/>
    <w:rsid w:val="008F143B"/>
    <w:rsid w:val="0090362F"/>
    <w:rsid w:val="00910056"/>
    <w:rsid w:val="00916720"/>
    <w:rsid w:val="00923875"/>
    <w:rsid w:val="00927E66"/>
    <w:rsid w:val="0093745E"/>
    <w:rsid w:val="0095301D"/>
    <w:rsid w:val="00955597"/>
    <w:rsid w:val="009566F1"/>
    <w:rsid w:val="00956CC3"/>
    <w:rsid w:val="0095722D"/>
    <w:rsid w:val="00963545"/>
    <w:rsid w:val="009642F5"/>
    <w:rsid w:val="00965846"/>
    <w:rsid w:val="00975FA6"/>
    <w:rsid w:val="009819B2"/>
    <w:rsid w:val="00987D06"/>
    <w:rsid w:val="009A015B"/>
    <w:rsid w:val="009A0258"/>
    <w:rsid w:val="009A21D4"/>
    <w:rsid w:val="009B1473"/>
    <w:rsid w:val="009F2527"/>
    <w:rsid w:val="009F7C02"/>
    <w:rsid w:val="00A30DF7"/>
    <w:rsid w:val="00A31D5C"/>
    <w:rsid w:val="00A52779"/>
    <w:rsid w:val="00A52815"/>
    <w:rsid w:val="00A764BF"/>
    <w:rsid w:val="00A84821"/>
    <w:rsid w:val="00A85A8E"/>
    <w:rsid w:val="00A90640"/>
    <w:rsid w:val="00A92400"/>
    <w:rsid w:val="00A93DAF"/>
    <w:rsid w:val="00AA0F5F"/>
    <w:rsid w:val="00AA332B"/>
    <w:rsid w:val="00AA6478"/>
    <w:rsid w:val="00AB016F"/>
    <w:rsid w:val="00AC0915"/>
    <w:rsid w:val="00AC0E2C"/>
    <w:rsid w:val="00AC1CEE"/>
    <w:rsid w:val="00AD0BAF"/>
    <w:rsid w:val="00AD3670"/>
    <w:rsid w:val="00AE37BE"/>
    <w:rsid w:val="00AE4F6F"/>
    <w:rsid w:val="00AF6415"/>
    <w:rsid w:val="00AF655C"/>
    <w:rsid w:val="00AF6963"/>
    <w:rsid w:val="00B02CED"/>
    <w:rsid w:val="00B02FDF"/>
    <w:rsid w:val="00B0386F"/>
    <w:rsid w:val="00B1620F"/>
    <w:rsid w:val="00B2291E"/>
    <w:rsid w:val="00B23A4E"/>
    <w:rsid w:val="00B2514D"/>
    <w:rsid w:val="00B31875"/>
    <w:rsid w:val="00B36F5B"/>
    <w:rsid w:val="00B510F4"/>
    <w:rsid w:val="00B5719F"/>
    <w:rsid w:val="00B65BA4"/>
    <w:rsid w:val="00B71A74"/>
    <w:rsid w:val="00B76494"/>
    <w:rsid w:val="00B80AFD"/>
    <w:rsid w:val="00BA3329"/>
    <w:rsid w:val="00BE3910"/>
    <w:rsid w:val="00C048A1"/>
    <w:rsid w:val="00C05983"/>
    <w:rsid w:val="00C1073E"/>
    <w:rsid w:val="00C11928"/>
    <w:rsid w:val="00C25925"/>
    <w:rsid w:val="00C31286"/>
    <w:rsid w:val="00C37344"/>
    <w:rsid w:val="00C41472"/>
    <w:rsid w:val="00C41683"/>
    <w:rsid w:val="00C41B39"/>
    <w:rsid w:val="00C51C88"/>
    <w:rsid w:val="00C522D0"/>
    <w:rsid w:val="00C52A92"/>
    <w:rsid w:val="00C64A36"/>
    <w:rsid w:val="00C726BD"/>
    <w:rsid w:val="00C82A19"/>
    <w:rsid w:val="00C85CB1"/>
    <w:rsid w:val="00C874FB"/>
    <w:rsid w:val="00C9023F"/>
    <w:rsid w:val="00CA2A36"/>
    <w:rsid w:val="00CC3348"/>
    <w:rsid w:val="00CC43E3"/>
    <w:rsid w:val="00CE42A0"/>
    <w:rsid w:val="00CE464E"/>
    <w:rsid w:val="00CF1E12"/>
    <w:rsid w:val="00CF6F3F"/>
    <w:rsid w:val="00D227AE"/>
    <w:rsid w:val="00D26E82"/>
    <w:rsid w:val="00D32892"/>
    <w:rsid w:val="00D34731"/>
    <w:rsid w:val="00D36B56"/>
    <w:rsid w:val="00D37CE5"/>
    <w:rsid w:val="00D47DCB"/>
    <w:rsid w:val="00D70894"/>
    <w:rsid w:val="00D84D9C"/>
    <w:rsid w:val="00D86609"/>
    <w:rsid w:val="00D87C61"/>
    <w:rsid w:val="00D91CA5"/>
    <w:rsid w:val="00D9239D"/>
    <w:rsid w:val="00D93E4E"/>
    <w:rsid w:val="00DA1425"/>
    <w:rsid w:val="00DA4FAC"/>
    <w:rsid w:val="00DB407B"/>
    <w:rsid w:val="00DB58AB"/>
    <w:rsid w:val="00DC7275"/>
    <w:rsid w:val="00DC7F1B"/>
    <w:rsid w:val="00DD6C9F"/>
    <w:rsid w:val="00DF0105"/>
    <w:rsid w:val="00DF63EC"/>
    <w:rsid w:val="00DF723A"/>
    <w:rsid w:val="00DF74E6"/>
    <w:rsid w:val="00E01BEB"/>
    <w:rsid w:val="00E046CE"/>
    <w:rsid w:val="00E04C0C"/>
    <w:rsid w:val="00E05E74"/>
    <w:rsid w:val="00E1561E"/>
    <w:rsid w:val="00E22A7D"/>
    <w:rsid w:val="00E259A7"/>
    <w:rsid w:val="00E43A79"/>
    <w:rsid w:val="00E5045E"/>
    <w:rsid w:val="00E51E0A"/>
    <w:rsid w:val="00E566E9"/>
    <w:rsid w:val="00E60140"/>
    <w:rsid w:val="00E73D84"/>
    <w:rsid w:val="00E84AA0"/>
    <w:rsid w:val="00E970B1"/>
    <w:rsid w:val="00EC767F"/>
    <w:rsid w:val="00ED1940"/>
    <w:rsid w:val="00ED3417"/>
    <w:rsid w:val="00ED78B0"/>
    <w:rsid w:val="00EE35C3"/>
    <w:rsid w:val="00EF2269"/>
    <w:rsid w:val="00EF6904"/>
    <w:rsid w:val="00F03017"/>
    <w:rsid w:val="00F039BF"/>
    <w:rsid w:val="00F26F4E"/>
    <w:rsid w:val="00F34241"/>
    <w:rsid w:val="00F3549B"/>
    <w:rsid w:val="00F365D5"/>
    <w:rsid w:val="00F5116D"/>
    <w:rsid w:val="00F53A71"/>
    <w:rsid w:val="00F53F06"/>
    <w:rsid w:val="00F66DE2"/>
    <w:rsid w:val="00F71C43"/>
    <w:rsid w:val="00F732D9"/>
    <w:rsid w:val="00F775D9"/>
    <w:rsid w:val="00F8785F"/>
    <w:rsid w:val="00F979A6"/>
    <w:rsid w:val="00FA508D"/>
    <w:rsid w:val="00FC7F2F"/>
    <w:rsid w:val="00FE46C2"/>
    <w:rsid w:val="00FE5F02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8B18F-B655-44AE-9F8E-D0138C1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7590-978E-42C1-BE17-88B5F89A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5</cp:revision>
  <cp:lastPrinted>2025-11-26T09:19:00Z</cp:lastPrinted>
  <dcterms:created xsi:type="dcterms:W3CDTF">2025-11-25T12:53:00Z</dcterms:created>
  <dcterms:modified xsi:type="dcterms:W3CDTF">2025-11-27T10:22:00Z</dcterms:modified>
  <dc:language>en-US</dc:language>
</cp:coreProperties>
</file>