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734" w:rsidRPr="0029366D" w:rsidRDefault="003F4734" w:rsidP="003F4734">
      <w:pPr>
        <w:spacing w:line="276" w:lineRule="auto"/>
        <w:jc w:val="right"/>
        <w:rPr>
          <w:rFonts w:ascii="PT Astra Serif" w:hAnsi="PT Astra Serif"/>
          <w:iCs/>
          <w:sz w:val="28"/>
          <w:szCs w:val="28"/>
          <w:lang w:eastAsia="ru-RU"/>
        </w:rPr>
      </w:pPr>
      <w:r>
        <w:rPr>
          <w:rFonts w:ascii="PT Astra Serif" w:hAnsi="PT Astra Serif"/>
          <w:b/>
          <w:iCs/>
          <w:sz w:val="28"/>
          <w:szCs w:val="28"/>
          <w:lang w:eastAsia="ru-RU"/>
        </w:rPr>
        <w:tab/>
      </w:r>
    </w:p>
    <w:p w:rsidR="003F4734" w:rsidRDefault="003F4734" w:rsidP="003F4734">
      <w:pPr>
        <w:spacing w:line="276" w:lineRule="auto"/>
        <w:jc w:val="center"/>
        <w:rPr>
          <w:rFonts w:ascii="PT Astra Serif" w:hAnsi="PT Astra Serif"/>
          <w:b/>
          <w:iCs/>
          <w:sz w:val="28"/>
          <w:szCs w:val="28"/>
          <w:lang w:eastAsia="ru-RU"/>
        </w:rPr>
      </w:pPr>
    </w:p>
    <w:p w:rsidR="003F4734" w:rsidRPr="00BB7E35" w:rsidRDefault="003F4734" w:rsidP="003F4734">
      <w:pPr>
        <w:numPr>
          <w:ilvl w:val="1"/>
          <w:numId w:val="1"/>
        </w:numPr>
        <w:tabs>
          <w:tab w:val="left" w:pos="0"/>
        </w:tabs>
        <w:spacing w:line="276" w:lineRule="auto"/>
        <w:jc w:val="center"/>
        <w:rPr>
          <w:rFonts w:ascii="PT Astra Serif" w:hAnsi="PT Astra Serif"/>
          <w:b/>
          <w:bCs/>
          <w:iCs/>
          <w:sz w:val="32"/>
          <w:szCs w:val="32"/>
          <w:lang w:eastAsia="ru-RU"/>
        </w:rPr>
      </w:pPr>
      <w:r w:rsidRPr="00BB7E35">
        <w:rPr>
          <w:rFonts w:ascii="PT Astra Serif" w:hAnsi="PT Astra Serif"/>
          <w:b/>
          <w:iCs/>
          <w:sz w:val="32"/>
          <w:szCs w:val="32"/>
          <w:lang w:eastAsia="ru-RU"/>
        </w:rPr>
        <w:t xml:space="preserve">АДМИНИСТРАЦИЯ </w:t>
      </w:r>
      <w:r w:rsidRPr="00BB7E35">
        <w:rPr>
          <w:rFonts w:ascii="PT Astra Serif" w:hAnsi="PT Astra Serif"/>
          <w:b/>
          <w:bCs/>
          <w:iCs/>
          <w:sz w:val="32"/>
          <w:szCs w:val="32"/>
          <w:lang w:eastAsia="ru-RU"/>
        </w:rPr>
        <w:t>МУНИЦИПАЛЬНОГО ОБРАЗОВАНИЯ</w:t>
      </w:r>
    </w:p>
    <w:p w:rsidR="003F4734" w:rsidRPr="00BB7E35" w:rsidRDefault="003F4734" w:rsidP="003F4734">
      <w:pPr>
        <w:numPr>
          <w:ilvl w:val="1"/>
          <w:numId w:val="1"/>
        </w:numPr>
        <w:tabs>
          <w:tab w:val="left" w:pos="0"/>
        </w:tabs>
        <w:spacing w:line="276" w:lineRule="auto"/>
        <w:jc w:val="center"/>
        <w:rPr>
          <w:rFonts w:ascii="PT Astra Serif" w:hAnsi="PT Astra Serif"/>
          <w:b/>
          <w:bCs/>
          <w:iCs/>
          <w:sz w:val="32"/>
          <w:szCs w:val="32"/>
          <w:lang w:eastAsia="ru-RU"/>
        </w:rPr>
      </w:pPr>
      <w:r w:rsidRPr="00BB7E35">
        <w:rPr>
          <w:rFonts w:ascii="PT Astra Serif" w:hAnsi="PT Astra Serif"/>
          <w:b/>
          <w:bCs/>
          <w:iCs/>
          <w:sz w:val="32"/>
          <w:szCs w:val="32"/>
          <w:lang w:eastAsia="ru-RU"/>
        </w:rPr>
        <w:t>«МЕЛЕКЕССКИЙ РАЙОН» УЛЬЯНОВСКОЙ ОБЛАСТИ</w:t>
      </w:r>
    </w:p>
    <w:p w:rsidR="003F4734" w:rsidRDefault="003F4734" w:rsidP="003F4734">
      <w:pPr>
        <w:jc w:val="center"/>
        <w:rPr>
          <w:rFonts w:ascii="PT Astra Serif" w:hAnsi="PT Astra Serif"/>
          <w:b/>
          <w:sz w:val="28"/>
          <w:szCs w:val="28"/>
          <w:lang w:eastAsia="ru-RU"/>
        </w:rPr>
      </w:pPr>
    </w:p>
    <w:p w:rsidR="003F4734" w:rsidRPr="00D942A3" w:rsidRDefault="003F4734" w:rsidP="003F4734">
      <w:pPr>
        <w:jc w:val="center"/>
        <w:rPr>
          <w:rFonts w:ascii="PT Astra Serif" w:hAnsi="PT Astra Serif"/>
          <w:b/>
          <w:sz w:val="28"/>
          <w:szCs w:val="28"/>
          <w:lang w:eastAsia="ru-RU"/>
        </w:rPr>
      </w:pPr>
    </w:p>
    <w:p w:rsidR="003F4734" w:rsidRPr="00BB7E35" w:rsidRDefault="003F4734" w:rsidP="003F4734">
      <w:pPr>
        <w:jc w:val="center"/>
        <w:rPr>
          <w:rFonts w:ascii="PT Astra Serif" w:hAnsi="PT Astra Serif"/>
          <w:b/>
          <w:sz w:val="32"/>
          <w:szCs w:val="32"/>
          <w:lang w:eastAsia="ru-RU"/>
        </w:rPr>
      </w:pPr>
      <w:proofErr w:type="gramStart"/>
      <w:r w:rsidRPr="00BB7E35">
        <w:rPr>
          <w:rFonts w:ascii="PT Astra Serif" w:hAnsi="PT Astra Serif"/>
          <w:b/>
          <w:sz w:val="32"/>
          <w:szCs w:val="32"/>
          <w:lang w:eastAsia="ru-RU"/>
        </w:rPr>
        <w:t>П</w:t>
      </w:r>
      <w:proofErr w:type="gramEnd"/>
      <w:r w:rsidRPr="00BB7E35">
        <w:rPr>
          <w:rFonts w:ascii="PT Astra Serif" w:hAnsi="PT Astra Serif"/>
          <w:b/>
          <w:sz w:val="32"/>
          <w:szCs w:val="32"/>
          <w:lang w:eastAsia="ru-RU"/>
        </w:rPr>
        <w:t xml:space="preserve"> О С Т А Н О В Л Е Н И Е</w:t>
      </w:r>
    </w:p>
    <w:p w:rsidR="003F4734" w:rsidRPr="00D942A3" w:rsidRDefault="003F4734" w:rsidP="003F4734">
      <w:pPr>
        <w:spacing w:line="276" w:lineRule="auto"/>
        <w:rPr>
          <w:rFonts w:ascii="PT Astra Serif" w:hAnsi="PT Astra Serif"/>
          <w:b/>
          <w:sz w:val="28"/>
          <w:szCs w:val="28"/>
          <w:lang w:eastAsia="ru-RU"/>
        </w:rPr>
      </w:pPr>
    </w:p>
    <w:p w:rsidR="003F4734" w:rsidRDefault="005123FB" w:rsidP="003F4734">
      <w:pPr>
        <w:spacing w:line="276" w:lineRule="auto"/>
        <w:rPr>
          <w:rFonts w:ascii="PT Astra Serif" w:hAnsi="PT Astra Serif"/>
          <w:sz w:val="28"/>
          <w:szCs w:val="28"/>
          <w:u w:val="single"/>
          <w:lang w:eastAsia="ru-RU"/>
        </w:rPr>
      </w:pPr>
      <w:r w:rsidRPr="005123FB">
        <w:rPr>
          <w:rFonts w:ascii="PT Astra Serif" w:hAnsi="PT Astra Serif"/>
          <w:sz w:val="28"/>
          <w:szCs w:val="28"/>
          <w:lang w:eastAsia="ru-RU"/>
        </w:rPr>
        <w:t>15.04.2021</w:t>
      </w:r>
      <w:r w:rsidR="003F4734" w:rsidRPr="005123FB">
        <w:rPr>
          <w:rFonts w:ascii="PT Astra Serif" w:hAnsi="PT Astra Serif"/>
          <w:sz w:val="28"/>
          <w:szCs w:val="28"/>
          <w:lang w:eastAsia="ru-RU"/>
        </w:rPr>
        <w:tab/>
      </w:r>
      <w:r w:rsidR="003F4734" w:rsidRPr="00B53D04">
        <w:rPr>
          <w:rFonts w:ascii="PT Astra Serif" w:hAnsi="PT Astra Serif"/>
          <w:b/>
          <w:sz w:val="28"/>
          <w:szCs w:val="28"/>
          <w:lang w:eastAsia="ru-RU"/>
        </w:rPr>
        <w:tab/>
      </w:r>
      <w:r w:rsidR="003F4734" w:rsidRPr="00B53D04">
        <w:rPr>
          <w:rFonts w:ascii="PT Astra Serif" w:hAnsi="PT Astra Serif"/>
          <w:b/>
          <w:sz w:val="28"/>
          <w:szCs w:val="28"/>
          <w:lang w:eastAsia="ru-RU"/>
        </w:rPr>
        <w:tab/>
      </w:r>
      <w:r w:rsidR="003F4734" w:rsidRPr="00B53D04">
        <w:rPr>
          <w:rFonts w:ascii="PT Astra Serif" w:hAnsi="PT Astra Serif"/>
          <w:b/>
          <w:sz w:val="28"/>
          <w:szCs w:val="28"/>
          <w:lang w:eastAsia="ru-RU"/>
        </w:rPr>
        <w:tab/>
      </w:r>
      <w:r w:rsidR="003F4734" w:rsidRPr="00B53D04">
        <w:rPr>
          <w:rFonts w:ascii="PT Astra Serif" w:hAnsi="PT Astra Serif"/>
          <w:b/>
          <w:sz w:val="28"/>
          <w:szCs w:val="28"/>
          <w:lang w:eastAsia="ru-RU"/>
        </w:rPr>
        <w:tab/>
      </w:r>
      <w:r w:rsidR="003F4734" w:rsidRPr="00B53D04">
        <w:rPr>
          <w:rFonts w:ascii="PT Astra Serif" w:hAnsi="PT Astra Serif"/>
          <w:b/>
          <w:sz w:val="28"/>
          <w:szCs w:val="28"/>
          <w:lang w:eastAsia="ru-RU"/>
        </w:rPr>
        <w:tab/>
      </w:r>
      <w:r w:rsidR="003F4734" w:rsidRPr="00B53D04">
        <w:rPr>
          <w:rFonts w:ascii="PT Astra Serif" w:hAnsi="PT Astra Serif"/>
          <w:b/>
          <w:sz w:val="28"/>
          <w:szCs w:val="28"/>
          <w:lang w:eastAsia="ru-RU"/>
        </w:rPr>
        <w:tab/>
      </w:r>
      <w:r w:rsidR="00D81944">
        <w:rPr>
          <w:rFonts w:ascii="PT Astra Serif" w:hAnsi="PT Astra Serif"/>
          <w:b/>
          <w:sz w:val="28"/>
          <w:szCs w:val="28"/>
          <w:lang w:eastAsia="ru-RU"/>
        </w:rPr>
        <w:t xml:space="preserve">                </w:t>
      </w:r>
      <w:r>
        <w:rPr>
          <w:rFonts w:ascii="PT Astra Serif" w:hAnsi="PT Astra Serif"/>
          <w:b/>
          <w:sz w:val="28"/>
          <w:szCs w:val="28"/>
          <w:lang w:eastAsia="ru-RU"/>
        </w:rPr>
        <w:tab/>
      </w:r>
      <w:r>
        <w:rPr>
          <w:rFonts w:ascii="PT Astra Serif" w:hAnsi="PT Astra Serif"/>
          <w:b/>
          <w:sz w:val="28"/>
          <w:szCs w:val="28"/>
          <w:lang w:eastAsia="ru-RU"/>
        </w:rPr>
        <w:tab/>
      </w:r>
      <w:r w:rsidR="00D81944">
        <w:rPr>
          <w:rFonts w:ascii="PT Astra Serif" w:hAnsi="PT Astra Serif"/>
          <w:b/>
          <w:sz w:val="28"/>
          <w:szCs w:val="28"/>
          <w:lang w:eastAsia="ru-RU"/>
        </w:rPr>
        <w:t xml:space="preserve">      </w:t>
      </w:r>
      <w:r w:rsidR="003F4734" w:rsidRPr="002F3A04">
        <w:rPr>
          <w:rFonts w:ascii="PT Astra Serif" w:hAnsi="PT Astra Serif"/>
          <w:sz w:val="28"/>
          <w:szCs w:val="28"/>
          <w:lang w:eastAsia="ru-RU"/>
        </w:rPr>
        <w:t xml:space="preserve">№ </w:t>
      </w:r>
      <w:r>
        <w:rPr>
          <w:rFonts w:ascii="PT Astra Serif" w:hAnsi="PT Astra Serif"/>
          <w:sz w:val="28"/>
          <w:szCs w:val="28"/>
          <w:u w:val="single"/>
          <w:lang w:eastAsia="ru-RU"/>
        </w:rPr>
        <w:t>360</w:t>
      </w:r>
    </w:p>
    <w:p w:rsidR="003F4734" w:rsidRPr="002F3A04" w:rsidRDefault="00D81944" w:rsidP="00D81944">
      <w:pPr>
        <w:spacing w:line="276" w:lineRule="auto"/>
        <w:jc w:val="center"/>
        <w:rPr>
          <w:rFonts w:ascii="PT Astra Serif" w:hAnsi="PT Astra Serif"/>
          <w:sz w:val="28"/>
          <w:szCs w:val="28"/>
          <w:lang w:eastAsia="ru-RU"/>
        </w:rPr>
      </w:pPr>
      <w:r>
        <w:rPr>
          <w:rFonts w:ascii="PT Astra Serif" w:hAnsi="PT Astra Serif"/>
          <w:sz w:val="28"/>
          <w:szCs w:val="28"/>
          <w:lang w:eastAsia="ru-RU"/>
        </w:rPr>
        <w:t xml:space="preserve">                                                                                                                   </w:t>
      </w:r>
      <w:r w:rsidR="003F4734" w:rsidRPr="002F3A04">
        <w:rPr>
          <w:rFonts w:ascii="PT Astra Serif" w:hAnsi="PT Astra Serif"/>
          <w:sz w:val="28"/>
          <w:szCs w:val="28"/>
          <w:lang w:eastAsia="ru-RU"/>
        </w:rPr>
        <w:t>Экз. №____</w:t>
      </w:r>
    </w:p>
    <w:p w:rsidR="003F4734" w:rsidRPr="00B53D04" w:rsidRDefault="003F4734" w:rsidP="003F4734">
      <w:pPr>
        <w:spacing w:line="276" w:lineRule="auto"/>
        <w:rPr>
          <w:rFonts w:ascii="PT Astra Serif" w:hAnsi="PT Astra Serif"/>
          <w:b/>
          <w:sz w:val="28"/>
          <w:szCs w:val="28"/>
          <w:lang w:eastAsia="ru-RU"/>
        </w:rPr>
      </w:pPr>
    </w:p>
    <w:p w:rsidR="003F4734" w:rsidRPr="00B53D04" w:rsidRDefault="003F4734" w:rsidP="003F4734">
      <w:pPr>
        <w:spacing w:line="276" w:lineRule="auto"/>
        <w:jc w:val="center"/>
        <w:rPr>
          <w:rFonts w:ascii="PT Astra Serif" w:hAnsi="PT Astra Serif"/>
          <w:lang w:eastAsia="ru-RU"/>
        </w:rPr>
      </w:pPr>
      <w:r w:rsidRPr="00B53D04">
        <w:rPr>
          <w:rFonts w:ascii="PT Astra Serif" w:hAnsi="PT Astra Serif"/>
          <w:lang w:eastAsia="ru-RU"/>
        </w:rPr>
        <w:t>г</w:t>
      </w:r>
      <w:proofErr w:type="gramStart"/>
      <w:r w:rsidRPr="00B53D04">
        <w:rPr>
          <w:rFonts w:ascii="PT Astra Serif" w:hAnsi="PT Astra Serif"/>
          <w:lang w:eastAsia="ru-RU"/>
        </w:rPr>
        <w:t>.Д</w:t>
      </w:r>
      <w:proofErr w:type="gramEnd"/>
      <w:r w:rsidRPr="00B53D04">
        <w:rPr>
          <w:rFonts w:ascii="PT Astra Serif" w:hAnsi="PT Astra Serif"/>
          <w:lang w:eastAsia="ru-RU"/>
        </w:rPr>
        <w:t>имитровград</w:t>
      </w:r>
    </w:p>
    <w:p w:rsidR="003F4734" w:rsidRPr="00B53D04" w:rsidRDefault="003F4734" w:rsidP="003F4734">
      <w:pPr>
        <w:spacing w:line="276" w:lineRule="auto"/>
        <w:rPr>
          <w:rFonts w:ascii="PT Astra Serif" w:hAnsi="PT Astra Serif"/>
          <w:sz w:val="28"/>
          <w:szCs w:val="28"/>
        </w:rPr>
      </w:pPr>
      <w:r w:rsidRPr="00B53D04">
        <w:rPr>
          <w:rFonts w:ascii="PT Astra Serif" w:hAnsi="PT Astra Serif"/>
          <w:color w:val="000000"/>
          <w:sz w:val="28"/>
          <w:szCs w:val="28"/>
        </w:rPr>
        <w:tab/>
      </w:r>
      <w:r w:rsidRPr="00B53D04">
        <w:rPr>
          <w:rFonts w:ascii="PT Astra Serif" w:hAnsi="PT Astra Serif"/>
          <w:color w:val="000000"/>
          <w:sz w:val="28"/>
          <w:szCs w:val="28"/>
        </w:rPr>
        <w:tab/>
      </w:r>
      <w:r w:rsidRPr="00B53D04">
        <w:rPr>
          <w:rFonts w:ascii="PT Astra Serif" w:hAnsi="PT Astra Serif"/>
          <w:color w:val="000000"/>
          <w:sz w:val="28"/>
          <w:szCs w:val="28"/>
        </w:rPr>
        <w:tab/>
      </w:r>
      <w:r w:rsidRPr="00B53D04">
        <w:rPr>
          <w:rFonts w:ascii="PT Astra Serif" w:hAnsi="PT Astra Serif"/>
          <w:color w:val="000000"/>
          <w:sz w:val="28"/>
          <w:szCs w:val="28"/>
        </w:rPr>
        <w:tab/>
      </w:r>
      <w:r w:rsidRPr="00B53D04">
        <w:rPr>
          <w:rFonts w:ascii="PT Astra Serif" w:hAnsi="PT Astra Serif"/>
          <w:color w:val="000000"/>
          <w:sz w:val="28"/>
          <w:szCs w:val="28"/>
        </w:rPr>
        <w:tab/>
      </w:r>
      <w:r w:rsidRPr="00B53D04">
        <w:rPr>
          <w:rFonts w:ascii="PT Astra Serif" w:hAnsi="PT Astra Serif"/>
          <w:color w:val="000000"/>
          <w:sz w:val="28"/>
          <w:szCs w:val="28"/>
        </w:rPr>
        <w:tab/>
      </w:r>
      <w:r w:rsidRPr="00B53D04">
        <w:rPr>
          <w:rFonts w:ascii="PT Astra Serif" w:hAnsi="PT Astra Serif"/>
          <w:color w:val="000000"/>
          <w:sz w:val="28"/>
          <w:szCs w:val="28"/>
        </w:rPr>
        <w:tab/>
      </w:r>
      <w:r w:rsidRPr="00B53D04">
        <w:rPr>
          <w:rFonts w:ascii="PT Astra Serif" w:hAnsi="PT Astra Serif"/>
          <w:color w:val="000000"/>
          <w:sz w:val="28"/>
          <w:szCs w:val="28"/>
        </w:rPr>
        <w:tab/>
      </w:r>
    </w:p>
    <w:tbl>
      <w:tblPr>
        <w:tblW w:w="9640" w:type="dxa"/>
        <w:tblInd w:w="55" w:type="dxa"/>
        <w:tblLayout w:type="fixed"/>
        <w:tblCellMar>
          <w:top w:w="55" w:type="dxa"/>
          <w:left w:w="55" w:type="dxa"/>
          <w:bottom w:w="55" w:type="dxa"/>
          <w:right w:w="55" w:type="dxa"/>
        </w:tblCellMar>
        <w:tblLook w:val="0000" w:firstRow="0" w:lastRow="0" w:firstColumn="0" w:lastColumn="0" w:noHBand="0" w:noVBand="0"/>
      </w:tblPr>
      <w:tblGrid>
        <w:gridCol w:w="9640"/>
      </w:tblGrid>
      <w:tr w:rsidR="003F4734" w:rsidRPr="00B53D04" w:rsidTr="00064563">
        <w:tc>
          <w:tcPr>
            <w:tcW w:w="9640" w:type="dxa"/>
            <w:shd w:val="clear" w:color="auto" w:fill="auto"/>
          </w:tcPr>
          <w:p w:rsidR="00E84733" w:rsidRDefault="003F4734" w:rsidP="00BB7E35">
            <w:pPr>
              <w:ind w:firstLine="709"/>
              <w:jc w:val="center"/>
              <w:rPr>
                <w:rFonts w:ascii="PT Astra Serif" w:hAnsi="PT Astra Serif"/>
                <w:b/>
                <w:sz w:val="28"/>
                <w:szCs w:val="28"/>
              </w:rPr>
            </w:pPr>
            <w:r w:rsidRPr="00B53D04">
              <w:rPr>
                <w:rFonts w:ascii="PT Astra Serif" w:hAnsi="PT Astra Serif"/>
                <w:b/>
                <w:sz w:val="28"/>
                <w:szCs w:val="28"/>
              </w:rPr>
              <w:t xml:space="preserve">О внесении изменений в </w:t>
            </w:r>
            <w:r>
              <w:rPr>
                <w:rFonts w:ascii="PT Astra Serif" w:hAnsi="PT Astra Serif"/>
                <w:b/>
                <w:sz w:val="28"/>
                <w:szCs w:val="28"/>
              </w:rPr>
              <w:t>постановление</w:t>
            </w:r>
            <w:r w:rsidRPr="00B53D04">
              <w:rPr>
                <w:rFonts w:ascii="PT Astra Serif" w:hAnsi="PT Astra Serif"/>
                <w:b/>
                <w:sz w:val="28"/>
                <w:szCs w:val="28"/>
              </w:rPr>
              <w:t xml:space="preserve"> администрации муниципального образования «Мелекесский район» Ульяновской области от 27.03.2020 №2</w:t>
            </w:r>
            <w:r>
              <w:rPr>
                <w:rFonts w:ascii="PT Astra Serif" w:hAnsi="PT Astra Serif"/>
                <w:b/>
                <w:sz w:val="28"/>
                <w:szCs w:val="28"/>
              </w:rPr>
              <w:t>8</w:t>
            </w:r>
            <w:r w:rsidR="00BB7E35">
              <w:rPr>
                <w:rFonts w:ascii="PT Astra Serif" w:hAnsi="PT Astra Serif"/>
                <w:b/>
                <w:sz w:val="28"/>
                <w:szCs w:val="28"/>
              </w:rPr>
              <w:t>5</w:t>
            </w:r>
            <w:r w:rsidRPr="00B813D9">
              <w:rPr>
                <w:rFonts w:ascii="PT Astra Serif" w:hAnsi="PT Astra Serif"/>
                <w:b/>
                <w:bCs/>
                <w:sz w:val="28"/>
                <w:szCs w:val="28"/>
                <w:lang w:eastAsia="ru-RU" w:bidi="en-US"/>
              </w:rPr>
              <w:t>«</w:t>
            </w:r>
            <w:r w:rsidR="00BB7E35" w:rsidRPr="0037792C">
              <w:rPr>
                <w:rFonts w:ascii="PT Astra Serif" w:eastAsia="Calibri" w:hAnsi="PT Astra Serif"/>
                <w:b/>
                <w:sz w:val="28"/>
                <w:szCs w:val="28"/>
              </w:rPr>
              <w:t xml:space="preserve">Об </w:t>
            </w:r>
            <w:r w:rsidR="00BB7E35" w:rsidRPr="0037792C">
              <w:rPr>
                <w:rFonts w:ascii="PT Astra Serif" w:hAnsi="PT Astra Serif"/>
                <w:b/>
                <w:sz w:val="28"/>
                <w:szCs w:val="28"/>
              </w:rPr>
              <w:t>утверждении муниципальной программы «Защита прав      потребителей на территории муниципального образования «Мелекесский район» Улья</w:t>
            </w:r>
            <w:r w:rsidR="00BB7E35">
              <w:rPr>
                <w:rFonts w:ascii="PT Astra Serif" w:hAnsi="PT Astra Serif"/>
                <w:b/>
                <w:sz w:val="28"/>
                <w:szCs w:val="28"/>
              </w:rPr>
              <w:t>новской области</w:t>
            </w:r>
            <w:r w:rsidR="00BB7E35" w:rsidRPr="0037792C">
              <w:rPr>
                <w:rFonts w:ascii="PT Astra Serif" w:hAnsi="PT Astra Serif"/>
                <w:b/>
                <w:sz w:val="28"/>
                <w:szCs w:val="28"/>
              </w:rPr>
              <w:t>»</w:t>
            </w:r>
          </w:p>
          <w:p w:rsidR="00BB7E35" w:rsidRPr="00E84733" w:rsidRDefault="00BB7E35" w:rsidP="00BB7E35">
            <w:pPr>
              <w:ind w:firstLine="709"/>
              <w:jc w:val="center"/>
              <w:rPr>
                <w:rFonts w:ascii="PT Astra Serif" w:hAnsi="PT Astra Serif"/>
                <w:b/>
                <w:sz w:val="28"/>
                <w:szCs w:val="28"/>
              </w:rPr>
            </w:pPr>
          </w:p>
        </w:tc>
      </w:tr>
    </w:tbl>
    <w:p w:rsidR="00E84733" w:rsidRPr="00D81944" w:rsidRDefault="00BB7E35" w:rsidP="00D81944">
      <w:pPr>
        <w:ind w:firstLine="708"/>
        <w:jc w:val="both"/>
        <w:rPr>
          <w:rFonts w:ascii="PT Astra Serif" w:hAnsi="PT Astra Serif"/>
          <w:sz w:val="28"/>
          <w:szCs w:val="28"/>
        </w:rPr>
      </w:pPr>
      <w:proofErr w:type="gramStart"/>
      <w:r w:rsidRPr="008F6BF4">
        <w:rPr>
          <w:rFonts w:ascii="PT Astra Serif" w:hAnsi="PT Astra Serif"/>
          <w:sz w:val="28"/>
          <w:szCs w:val="28"/>
        </w:rPr>
        <w:t xml:space="preserve">Руководствуясь пунктом 16 части 1 </w:t>
      </w:r>
      <w:hyperlink r:id="rId6" w:history="1">
        <w:r w:rsidRPr="008F6BF4">
          <w:rPr>
            <w:rFonts w:ascii="PT Astra Serif" w:hAnsi="PT Astra Serif"/>
            <w:sz w:val="28"/>
            <w:szCs w:val="28"/>
          </w:rPr>
          <w:t>статьи 15</w:t>
        </w:r>
      </w:hyperlink>
      <w:r w:rsidRPr="008F6BF4">
        <w:rPr>
          <w:rFonts w:ascii="PT Astra Serif" w:hAnsi="PT Astra Serif"/>
          <w:sz w:val="28"/>
          <w:szCs w:val="28"/>
        </w:rPr>
        <w:t xml:space="preserve">.1 Федерального закона от 06.10.2003 N 131-ФЗ «Об общих принципах организации местного самоуправления </w:t>
      </w:r>
      <w:r w:rsidRPr="007E783B">
        <w:rPr>
          <w:rFonts w:ascii="PT Astra Serif" w:hAnsi="PT Astra Serif"/>
          <w:sz w:val="28"/>
          <w:szCs w:val="28"/>
        </w:rPr>
        <w:t xml:space="preserve">в Российской Федерации», </w:t>
      </w:r>
      <w:r w:rsidRPr="0037792C">
        <w:rPr>
          <w:rFonts w:ascii="PT Astra Serif" w:eastAsia="Calibri" w:hAnsi="PT Astra Serif"/>
          <w:sz w:val="28"/>
          <w:szCs w:val="28"/>
        </w:rPr>
        <w:t>Законом Российской Федерации</w:t>
      </w:r>
      <w:r w:rsidRPr="0037792C">
        <w:rPr>
          <w:rFonts w:ascii="PT Astra Serif" w:hAnsi="PT Astra Serif"/>
          <w:sz w:val="28"/>
          <w:szCs w:val="28"/>
        </w:rPr>
        <w:t xml:space="preserve"> от 07.02.1992 № 2300-</w:t>
      </w:r>
      <w:r>
        <w:rPr>
          <w:rFonts w:ascii="PT Astra Serif" w:hAnsi="PT Astra Serif"/>
          <w:sz w:val="28"/>
          <w:szCs w:val="28"/>
        </w:rPr>
        <w:t xml:space="preserve">1 «О защите прав потребителей», </w:t>
      </w:r>
      <w:hyperlink r:id="rId7" w:history="1">
        <w:r w:rsidRPr="007E783B">
          <w:rPr>
            <w:rFonts w:ascii="PT Astra Serif" w:hAnsi="PT Astra Serif"/>
            <w:sz w:val="28"/>
            <w:szCs w:val="28"/>
          </w:rPr>
          <w:t>постановлением</w:t>
        </w:r>
      </w:hyperlink>
      <w:r w:rsidRPr="007E783B">
        <w:rPr>
          <w:rFonts w:ascii="PT Astra Serif" w:hAnsi="PT Astra Serif"/>
          <w:sz w:val="28"/>
          <w:szCs w:val="28"/>
        </w:rPr>
        <w:t xml:space="preserve"> администрации муниципального образования «Мелекесский район» Ульяновской области от 2</w:t>
      </w:r>
      <w:r w:rsidR="00060B62">
        <w:rPr>
          <w:rFonts w:ascii="PT Astra Serif" w:hAnsi="PT Astra Serif"/>
          <w:sz w:val="28"/>
          <w:szCs w:val="28"/>
        </w:rPr>
        <w:t>1</w:t>
      </w:r>
      <w:r w:rsidRPr="007E783B">
        <w:rPr>
          <w:rFonts w:ascii="PT Astra Serif" w:hAnsi="PT Astra Serif"/>
          <w:sz w:val="28"/>
          <w:szCs w:val="28"/>
        </w:rPr>
        <w:t>.11.2019 N 1120 «Об утверждении Правил разработки, реализации и оценки эффективности муниципальных программ муниципального образования «Мелекесский район» Ульяновской</w:t>
      </w:r>
      <w:proofErr w:type="gramEnd"/>
      <w:r w:rsidRPr="007E783B">
        <w:rPr>
          <w:rFonts w:ascii="PT Astra Serif" w:hAnsi="PT Astra Serif"/>
          <w:sz w:val="28"/>
          <w:szCs w:val="28"/>
        </w:rPr>
        <w:t xml:space="preserve"> </w:t>
      </w:r>
      <w:proofErr w:type="gramStart"/>
      <w:r w:rsidRPr="007E783B">
        <w:rPr>
          <w:rFonts w:ascii="PT Astra Serif" w:hAnsi="PT Astra Serif"/>
          <w:sz w:val="28"/>
          <w:szCs w:val="28"/>
        </w:rPr>
        <w:t xml:space="preserve">области» </w:t>
      </w:r>
      <w:r w:rsidR="00064563">
        <w:rPr>
          <w:rFonts w:ascii="PT Astra Serif" w:hAnsi="PT Astra Serif"/>
          <w:sz w:val="28"/>
          <w:szCs w:val="28"/>
        </w:rPr>
        <w:t xml:space="preserve">решение Совета депутатов </w:t>
      </w:r>
      <w:r w:rsidRPr="007E783B">
        <w:rPr>
          <w:rFonts w:ascii="PT Astra Serif" w:hAnsi="PT Astra Serif"/>
          <w:sz w:val="28"/>
          <w:szCs w:val="28"/>
        </w:rPr>
        <w:t>муниципального образования «Мелекесский район» Ульяновской области</w:t>
      </w:r>
      <w:r w:rsidR="00064563">
        <w:rPr>
          <w:rFonts w:ascii="PT Astra Serif" w:hAnsi="PT Astra Serif"/>
          <w:sz w:val="28"/>
          <w:szCs w:val="28"/>
        </w:rPr>
        <w:t xml:space="preserve"> от 18.12.2019 №18/85 «О бюджете муниципального образования «Мелекесский район»</w:t>
      </w:r>
      <w:r w:rsidR="003F5D05">
        <w:rPr>
          <w:rFonts w:ascii="PT Astra Serif" w:hAnsi="PT Astra Serif"/>
          <w:sz w:val="28"/>
          <w:szCs w:val="28"/>
        </w:rPr>
        <w:t xml:space="preserve"> </w:t>
      </w:r>
      <w:r w:rsidR="00064563">
        <w:rPr>
          <w:rFonts w:ascii="PT Astra Serif" w:hAnsi="PT Astra Serif"/>
          <w:sz w:val="28"/>
          <w:szCs w:val="28"/>
        </w:rPr>
        <w:t>Ульяновской области на 2020 год и плановый период 2021 и 2022 годов» (с изменениями от 29.05.2020 № 23/103, от 27.08.2020 №25/110, от 30.10.2020 № 27/122, от 27.11.2020 № 28/1360,от 24.12.2020 №31/139), решением Совета депутатов муниципального образования «Мелекесский</w:t>
      </w:r>
      <w:proofErr w:type="gramEnd"/>
      <w:r w:rsidR="00064563">
        <w:rPr>
          <w:rFonts w:ascii="PT Astra Serif" w:hAnsi="PT Astra Serif"/>
          <w:sz w:val="28"/>
          <w:szCs w:val="28"/>
        </w:rPr>
        <w:t xml:space="preserve"> район» Ульяновской области от 17.12.2020 № 30/134 «О бюджете муниципального образования «Мелекесский район» Ульяновской области на 2021 год и плановый период 2022-2023 годов» и в целях улучшения условий жизнедеятельности на территории муниципального образования «Мелекесский район» Ульяновской области</w:t>
      </w:r>
      <w:r w:rsidRPr="007E783B">
        <w:rPr>
          <w:rFonts w:ascii="PT Astra Serif" w:hAnsi="PT Astra Serif"/>
          <w:sz w:val="28"/>
          <w:szCs w:val="28"/>
        </w:rPr>
        <w:t xml:space="preserve"> </w:t>
      </w:r>
      <w:proofErr w:type="gramStart"/>
      <w:r w:rsidR="00E84733" w:rsidRPr="00B53D04">
        <w:rPr>
          <w:rFonts w:ascii="PT Astra Serif" w:eastAsia="Arial" w:hAnsi="PT Astra Serif"/>
          <w:sz w:val="28"/>
          <w:szCs w:val="28"/>
          <w:lang w:eastAsia="ru-RU"/>
        </w:rPr>
        <w:t>п</w:t>
      </w:r>
      <w:proofErr w:type="gramEnd"/>
      <w:r w:rsidR="00D81944">
        <w:rPr>
          <w:rFonts w:ascii="PT Astra Serif" w:eastAsia="Arial" w:hAnsi="PT Astra Serif"/>
          <w:sz w:val="28"/>
          <w:szCs w:val="28"/>
          <w:lang w:eastAsia="ru-RU"/>
        </w:rPr>
        <w:t xml:space="preserve"> </w:t>
      </w:r>
      <w:r w:rsidR="00E84733" w:rsidRPr="00B53D04">
        <w:rPr>
          <w:rFonts w:ascii="PT Astra Serif" w:eastAsia="Arial" w:hAnsi="PT Astra Serif"/>
          <w:sz w:val="28"/>
          <w:szCs w:val="28"/>
          <w:lang w:eastAsia="ru-RU"/>
        </w:rPr>
        <w:t>о</w:t>
      </w:r>
      <w:r w:rsidR="00D81944">
        <w:rPr>
          <w:rFonts w:ascii="PT Astra Serif" w:eastAsia="Arial" w:hAnsi="PT Astra Serif"/>
          <w:sz w:val="28"/>
          <w:szCs w:val="28"/>
          <w:lang w:eastAsia="ru-RU"/>
        </w:rPr>
        <w:t xml:space="preserve"> </w:t>
      </w:r>
      <w:r w:rsidR="00E84733" w:rsidRPr="00B53D04">
        <w:rPr>
          <w:rFonts w:ascii="PT Astra Serif" w:eastAsia="Arial" w:hAnsi="PT Astra Serif"/>
          <w:sz w:val="28"/>
          <w:szCs w:val="28"/>
          <w:lang w:eastAsia="ru-RU"/>
        </w:rPr>
        <w:t>с</w:t>
      </w:r>
      <w:r w:rsidR="00D81944">
        <w:rPr>
          <w:rFonts w:ascii="PT Astra Serif" w:eastAsia="Arial" w:hAnsi="PT Astra Serif"/>
          <w:sz w:val="28"/>
          <w:szCs w:val="28"/>
          <w:lang w:eastAsia="ru-RU"/>
        </w:rPr>
        <w:t xml:space="preserve"> </w:t>
      </w:r>
      <w:r w:rsidR="00E84733" w:rsidRPr="00B53D04">
        <w:rPr>
          <w:rFonts w:ascii="PT Astra Serif" w:eastAsia="Arial" w:hAnsi="PT Astra Serif"/>
          <w:sz w:val="28"/>
          <w:szCs w:val="28"/>
          <w:lang w:eastAsia="ru-RU"/>
        </w:rPr>
        <w:t>т</w:t>
      </w:r>
      <w:r w:rsidR="00D81944">
        <w:rPr>
          <w:rFonts w:ascii="PT Astra Serif" w:eastAsia="Arial" w:hAnsi="PT Astra Serif"/>
          <w:sz w:val="28"/>
          <w:szCs w:val="28"/>
          <w:lang w:eastAsia="ru-RU"/>
        </w:rPr>
        <w:t xml:space="preserve"> </w:t>
      </w:r>
      <w:r w:rsidR="00E84733" w:rsidRPr="00B53D04">
        <w:rPr>
          <w:rFonts w:ascii="PT Astra Serif" w:eastAsia="Arial" w:hAnsi="PT Astra Serif"/>
          <w:sz w:val="28"/>
          <w:szCs w:val="28"/>
          <w:lang w:eastAsia="ru-RU"/>
        </w:rPr>
        <w:t>а</w:t>
      </w:r>
      <w:r w:rsidR="00D81944">
        <w:rPr>
          <w:rFonts w:ascii="PT Astra Serif" w:eastAsia="Arial" w:hAnsi="PT Astra Serif"/>
          <w:sz w:val="28"/>
          <w:szCs w:val="28"/>
          <w:lang w:eastAsia="ru-RU"/>
        </w:rPr>
        <w:t xml:space="preserve"> </w:t>
      </w:r>
      <w:r w:rsidR="00E84733" w:rsidRPr="00B53D04">
        <w:rPr>
          <w:rFonts w:ascii="PT Astra Serif" w:eastAsia="Arial" w:hAnsi="PT Astra Serif"/>
          <w:sz w:val="28"/>
          <w:szCs w:val="28"/>
          <w:lang w:eastAsia="ru-RU"/>
        </w:rPr>
        <w:t>н</w:t>
      </w:r>
      <w:r w:rsidR="00D81944">
        <w:rPr>
          <w:rFonts w:ascii="PT Astra Serif" w:eastAsia="Arial" w:hAnsi="PT Astra Serif"/>
          <w:sz w:val="28"/>
          <w:szCs w:val="28"/>
          <w:lang w:eastAsia="ru-RU"/>
        </w:rPr>
        <w:t xml:space="preserve"> </w:t>
      </w:r>
      <w:r w:rsidR="00E84733" w:rsidRPr="00B53D04">
        <w:rPr>
          <w:rFonts w:ascii="PT Astra Serif" w:eastAsia="Arial" w:hAnsi="PT Astra Serif"/>
          <w:sz w:val="28"/>
          <w:szCs w:val="28"/>
          <w:lang w:eastAsia="ru-RU"/>
        </w:rPr>
        <w:t>о</w:t>
      </w:r>
      <w:r w:rsidR="00D81944">
        <w:rPr>
          <w:rFonts w:ascii="PT Astra Serif" w:eastAsia="Arial" w:hAnsi="PT Astra Serif"/>
          <w:sz w:val="28"/>
          <w:szCs w:val="28"/>
          <w:lang w:eastAsia="ru-RU"/>
        </w:rPr>
        <w:t xml:space="preserve"> </w:t>
      </w:r>
      <w:r w:rsidR="00E84733" w:rsidRPr="00B53D04">
        <w:rPr>
          <w:rFonts w:ascii="PT Astra Serif" w:eastAsia="Arial" w:hAnsi="PT Astra Serif"/>
          <w:sz w:val="28"/>
          <w:szCs w:val="28"/>
          <w:lang w:eastAsia="ru-RU"/>
        </w:rPr>
        <w:t>в</w:t>
      </w:r>
      <w:r w:rsidR="00D81944">
        <w:rPr>
          <w:rFonts w:ascii="PT Astra Serif" w:eastAsia="Arial" w:hAnsi="PT Astra Serif"/>
          <w:sz w:val="28"/>
          <w:szCs w:val="28"/>
          <w:lang w:eastAsia="ru-RU"/>
        </w:rPr>
        <w:t xml:space="preserve"> </w:t>
      </w:r>
      <w:r w:rsidR="00E84733" w:rsidRPr="00B53D04">
        <w:rPr>
          <w:rFonts w:ascii="PT Astra Serif" w:eastAsia="Arial" w:hAnsi="PT Astra Serif"/>
          <w:sz w:val="28"/>
          <w:szCs w:val="28"/>
          <w:lang w:eastAsia="ru-RU"/>
        </w:rPr>
        <w:t>л</w:t>
      </w:r>
      <w:r w:rsidR="00D81944">
        <w:rPr>
          <w:rFonts w:ascii="PT Astra Serif" w:eastAsia="Arial" w:hAnsi="PT Astra Serif"/>
          <w:sz w:val="28"/>
          <w:szCs w:val="28"/>
          <w:lang w:eastAsia="ru-RU"/>
        </w:rPr>
        <w:t xml:space="preserve"> </w:t>
      </w:r>
      <w:r w:rsidR="00E84733" w:rsidRPr="00B53D04">
        <w:rPr>
          <w:rFonts w:ascii="PT Astra Serif" w:eastAsia="Arial" w:hAnsi="PT Astra Serif"/>
          <w:sz w:val="28"/>
          <w:szCs w:val="28"/>
          <w:lang w:eastAsia="ru-RU"/>
        </w:rPr>
        <w:t>я</w:t>
      </w:r>
      <w:r w:rsidR="00D81944">
        <w:rPr>
          <w:rFonts w:ascii="PT Astra Serif" w:eastAsia="Arial" w:hAnsi="PT Astra Serif"/>
          <w:sz w:val="28"/>
          <w:szCs w:val="28"/>
          <w:lang w:eastAsia="ru-RU"/>
        </w:rPr>
        <w:t xml:space="preserve"> </w:t>
      </w:r>
      <w:r w:rsidR="00E84733" w:rsidRPr="00B53D04">
        <w:rPr>
          <w:rFonts w:ascii="PT Astra Serif" w:eastAsia="Arial" w:hAnsi="PT Astra Serif"/>
          <w:sz w:val="28"/>
          <w:szCs w:val="28"/>
          <w:lang w:eastAsia="ru-RU"/>
        </w:rPr>
        <w:t>е</w:t>
      </w:r>
      <w:r w:rsidR="00D81944">
        <w:rPr>
          <w:rFonts w:ascii="PT Astra Serif" w:eastAsia="Arial" w:hAnsi="PT Astra Serif"/>
          <w:sz w:val="28"/>
          <w:szCs w:val="28"/>
          <w:lang w:eastAsia="ru-RU"/>
        </w:rPr>
        <w:t xml:space="preserve"> </w:t>
      </w:r>
      <w:r w:rsidR="00E84733" w:rsidRPr="00B53D04">
        <w:rPr>
          <w:rFonts w:ascii="PT Astra Serif" w:eastAsia="Arial" w:hAnsi="PT Astra Serif"/>
          <w:sz w:val="28"/>
          <w:szCs w:val="28"/>
          <w:lang w:eastAsia="ru-RU"/>
        </w:rPr>
        <w:t>т:</w:t>
      </w:r>
    </w:p>
    <w:p w:rsidR="00E84733" w:rsidRDefault="00E84733" w:rsidP="00E84733">
      <w:pPr>
        <w:ind w:right="-1" w:firstLine="709"/>
        <w:jc w:val="both"/>
        <w:rPr>
          <w:rFonts w:ascii="PT Astra Serif" w:hAnsi="PT Astra Serif"/>
          <w:sz w:val="28"/>
          <w:szCs w:val="28"/>
        </w:rPr>
      </w:pPr>
      <w:r w:rsidRPr="00B53D04">
        <w:rPr>
          <w:rFonts w:ascii="PT Astra Serif" w:hAnsi="PT Astra Serif"/>
          <w:sz w:val="28"/>
          <w:szCs w:val="28"/>
          <w:lang w:eastAsia="en-US"/>
        </w:rPr>
        <w:t xml:space="preserve">1. </w:t>
      </w:r>
      <w:r w:rsidRPr="00B53D04">
        <w:rPr>
          <w:rFonts w:ascii="PT Astra Serif" w:hAnsi="PT Astra Serif"/>
          <w:sz w:val="28"/>
          <w:szCs w:val="28"/>
        </w:rPr>
        <w:t>В</w:t>
      </w:r>
      <w:r w:rsidR="00064563">
        <w:rPr>
          <w:rFonts w:ascii="PT Astra Serif" w:hAnsi="PT Astra Serif"/>
          <w:sz w:val="28"/>
          <w:szCs w:val="28"/>
        </w:rPr>
        <w:t xml:space="preserve">нести в </w:t>
      </w:r>
      <w:r w:rsidRPr="00B53D04">
        <w:rPr>
          <w:rFonts w:ascii="PT Astra Serif" w:hAnsi="PT Astra Serif"/>
          <w:sz w:val="28"/>
          <w:szCs w:val="28"/>
        </w:rPr>
        <w:t xml:space="preserve"> </w:t>
      </w:r>
      <w:r w:rsidRPr="00814852">
        <w:rPr>
          <w:rFonts w:ascii="PT Astra Serif" w:hAnsi="PT Astra Serif"/>
          <w:sz w:val="28"/>
          <w:szCs w:val="28"/>
        </w:rPr>
        <w:t>постановление администрации муниципального образования «Мелекесский район» Ульяновской области от 27.03.2020 №2</w:t>
      </w:r>
      <w:r>
        <w:rPr>
          <w:rFonts w:ascii="PT Astra Serif" w:hAnsi="PT Astra Serif"/>
          <w:sz w:val="28"/>
          <w:szCs w:val="28"/>
        </w:rPr>
        <w:t>8</w:t>
      </w:r>
      <w:r w:rsidR="00060B62">
        <w:rPr>
          <w:rFonts w:ascii="PT Astra Serif" w:hAnsi="PT Astra Serif"/>
          <w:sz w:val="28"/>
          <w:szCs w:val="28"/>
        </w:rPr>
        <w:t>5</w:t>
      </w:r>
      <w:r w:rsidRPr="00B96C02">
        <w:rPr>
          <w:rFonts w:ascii="PT Astra Serif" w:hAnsi="PT Astra Serif"/>
          <w:bCs/>
          <w:sz w:val="28"/>
          <w:szCs w:val="28"/>
          <w:lang w:eastAsia="ru-RU" w:bidi="en-US"/>
        </w:rPr>
        <w:t>«</w:t>
      </w:r>
      <w:r w:rsidR="00060B62" w:rsidRPr="00060B62">
        <w:rPr>
          <w:rFonts w:ascii="PT Astra Serif" w:eastAsia="Calibri" w:hAnsi="PT Astra Serif"/>
          <w:sz w:val="28"/>
          <w:szCs w:val="28"/>
        </w:rPr>
        <w:t xml:space="preserve">Об </w:t>
      </w:r>
      <w:r w:rsidR="00060B62" w:rsidRPr="00060B62">
        <w:rPr>
          <w:rFonts w:ascii="PT Astra Serif" w:hAnsi="PT Astra Serif"/>
          <w:sz w:val="28"/>
          <w:szCs w:val="28"/>
        </w:rPr>
        <w:t>утверждении муниц</w:t>
      </w:r>
      <w:r w:rsidR="00936113">
        <w:rPr>
          <w:rFonts w:ascii="PT Astra Serif" w:hAnsi="PT Astra Serif"/>
          <w:sz w:val="28"/>
          <w:szCs w:val="28"/>
        </w:rPr>
        <w:t xml:space="preserve">ипальной программы «Защита прав </w:t>
      </w:r>
      <w:r w:rsidR="00060B62" w:rsidRPr="00060B62">
        <w:rPr>
          <w:rFonts w:ascii="PT Astra Serif" w:hAnsi="PT Astra Serif"/>
          <w:sz w:val="28"/>
          <w:szCs w:val="28"/>
        </w:rPr>
        <w:t>потребителей на территории муниципального образования «Мелекесский район» Ульяновской области</w:t>
      </w:r>
      <w:proofErr w:type="gramStart"/>
      <w:r w:rsidRPr="00B96C02">
        <w:rPr>
          <w:rFonts w:ascii="PT Astra Serif" w:hAnsi="PT Astra Serif"/>
          <w:bCs/>
          <w:sz w:val="28"/>
          <w:szCs w:val="28"/>
          <w:lang w:eastAsia="ru-RU" w:bidi="en-US"/>
        </w:rPr>
        <w:t>»</w:t>
      </w:r>
      <w:r>
        <w:rPr>
          <w:rFonts w:ascii="PT Astra Serif" w:hAnsi="PT Astra Serif"/>
          <w:sz w:val="28"/>
          <w:szCs w:val="28"/>
        </w:rPr>
        <w:t>(</w:t>
      </w:r>
      <w:proofErr w:type="gramEnd"/>
      <w:r>
        <w:rPr>
          <w:rFonts w:ascii="PT Astra Serif" w:hAnsi="PT Astra Serif"/>
          <w:sz w:val="28"/>
          <w:szCs w:val="28"/>
        </w:rPr>
        <w:t xml:space="preserve">далее – Программа), </w:t>
      </w:r>
      <w:r w:rsidR="00E809BE">
        <w:rPr>
          <w:rFonts w:ascii="PT Astra Serif" w:hAnsi="PT Astra Serif"/>
          <w:sz w:val="28"/>
          <w:szCs w:val="28"/>
        </w:rPr>
        <w:t>следующ</w:t>
      </w:r>
      <w:r w:rsidR="00064563">
        <w:rPr>
          <w:rFonts w:ascii="PT Astra Serif" w:hAnsi="PT Astra Serif"/>
          <w:sz w:val="28"/>
          <w:szCs w:val="28"/>
        </w:rPr>
        <w:t xml:space="preserve">ие </w:t>
      </w:r>
      <w:r w:rsidR="00E809BE">
        <w:rPr>
          <w:rFonts w:ascii="PT Astra Serif" w:hAnsi="PT Astra Serif"/>
          <w:sz w:val="28"/>
          <w:szCs w:val="28"/>
        </w:rPr>
        <w:t xml:space="preserve"> </w:t>
      </w:r>
      <w:r w:rsidR="00064563">
        <w:rPr>
          <w:rFonts w:ascii="PT Astra Serif" w:hAnsi="PT Astra Serif"/>
          <w:sz w:val="28"/>
          <w:szCs w:val="28"/>
        </w:rPr>
        <w:t>изменения</w:t>
      </w:r>
      <w:r w:rsidRPr="00614F02">
        <w:rPr>
          <w:rFonts w:ascii="PT Astra Serif" w:hAnsi="PT Astra Serif"/>
          <w:sz w:val="28"/>
          <w:szCs w:val="28"/>
        </w:rPr>
        <w:t xml:space="preserve">: </w:t>
      </w:r>
    </w:p>
    <w:p w:rsidR="00D81944" w:rsidRDefault="00D81944" w:rsidP="0016430E">
      <w:pPr>
        <w:ind w:firstLine="709"/>
        <w:jc w:val="both"/>
        <w:rPr>
          <w:rFonts w:ascii="PT Astra Serif" w:hAnsi="PT Astra Serif"/>
          <w:sz w:val="28"/>
          <w:szCs w:val="28"/>
        </w:rPr>
      </w:pPr>
    </w:p>
    <w:p w:rsidR="00120417" w:rsidRPr="0016430E" w:rsidRDefault="00E84733" w:rsidP="0016430E">
      <w:pPr>
        <w:ind w:firstLine="709"/>
        <w:jc w:val="both"/>
        <w:rPr>
          <w:rFonts w:ascii="PT Astra Serif" w:hAnsi="PT Astra Serif"/>
          <w:sz w:val="28"/>
          <w:szCs w:val="28"/>
        </w:rPr>
      </w:pPr>
      <w:r w:rsidRPr="0012208C">
        <w:rPr>
          <w:rFonts w:ascii="PT Astra Serif" w:hAnsi="PT Astra Serif"/>
          <w:sz w:val="28"/>
          <w:szCs w:val="28"/>
        </w:rPr>
        <w:lastRenderedPageBreak/>
        <w:t xml:space="preserve">1.1. </w:t>
      </w:r>
      <w:r w:rsidR="00E809BE">
        <w:rPr>
          <w:rFonts w:ascii="PT Astra Serif" w:hAnsi="PT Astra Serif"/>
          <w:sz w:val="28"/>
          <w:szCs w:val="28"/>
        </w:rPr>
        <w:t>Приложение</w:t>
      </w:r>
      <w:r w:rsidR="00FA31F1">
        <w:rPr>
          <w:rFonts w:ascii="PT Astra Serif" w:hAnsi="PT Astra Serif"/>
          <w:sz w:val="28"/>
          <w:szCs w:val="28"/>
        </w:rPr>
        <w:t xml:space="preserve"> 1 </w:t>
      </w:r>
      <w:r w:rsidR="00E809BE">
        <w:rPr>
          <w:rFonts w:ascii="PT Astra Serif" w:hAnsi="PT Astra Serif"/>
          <w:sz w:val="28"/>
          <w:szCs w:val="28"/>
        </w:rPr>
        <w:t>изложить в следующей редакции:</w:t>
      </w:r>
    </w:p>
    <w:p w:rsidR="00120417" w:rsidRDefault="0016430E" w:rsidP="0016430E">
      <w:pPr>
        <w:pStyle w:val="ConsPlusNormal"/>
        <w:ind w:firstLine="0"/>
        <w:rPr>
          <w:rFonts w:ascii="PT Astra Serif" w:hAnsi="PT Astra Serif"/>
          <w:sz w:val="28"/>
          <w:szCs w:val="28"/>
        </w:rPr>
      </w:pPr>
      <w:r>
        <w:rPr>
          <w:rFonts w:ascii="PT Astra Serif" w:hAnsi="PT Astra Serif"/>
          <w:sz w:val="28"/>
          <w:szCs w:val="28"/>
        </w:rPr>
        <w:t>«</w:t>
      </w:r>
      <w:r w:rsidR="00120417">
        <w:rPr>
          <w:rFonts w:ascii="PT Astra Serif" w:hAnsi="PT Astra Serif"/>
          <w:sz w:val="28"/>
          <w:szCs w:val="28"/>
        </w:rPr>
        <w:t xml:space="preserve">                                                                                             </w:t>
      </w:r>
    </w:p>
    <w:p w:rsidR="00E809BE" w:rsidRPr="00A85E8F" w:rsidRDefault="00120417" w:rsidP="00120417">
      <w:pPr>
        <w:pStyle w:val="ConsPlusNormal"/>
        <w:ind w:firstLine="0"/>
        <w:jc w:val="center"/>
        <w:rPr>
          <w:rFonts w:ascii="PT Astra Serif" w:hAnsi="PT Astra Serif"/>
          <w:sz w:val="28"/>
          <w:szCs w:val="28"/>
        </w:rPr>
      </w:pPr>
      <w:r>
        <w:rPr>
          <w:rFonts w:ascii="PT Astra Serif" w:hAnsi="PT Astra Serif"/>
          <w:sz w:val="28"/>
          <w:szCs w:val="28"/>
        </w:rPr>
        <w:t xml:space="preserve">                                                                </w:t>
      </w:r>
      <w:r w:rsidR="0016430E">
        <w:rPr>
          <w:rFonts w:ascii="PT Astra Serif" w:hAnsi="PT Astra Serif"/>
          <w:sz w:val="28"/>
          <w:szCs w:val="28"/>
        </w:rPr>
        <w:t xml:space="preserve">  </w:t>
      </w:r>
      <w:r w:rsidR="00E809BE" w:rsidRPr="00A85E8F">
        <w:rPr>
          <w:rFonts w:ascii="PT Astra Serif" w:hAnsi="PT Astra Serif"/>
          <w:sz w:val="28"/>
          <w:szCs w:val="28"/>
        </w:rPr>
        <w:t>ПРИЛОЖЕНИЕ 1</w:t>
      </w:r>
    </w:p>
    <w:p w:rsidR="00154252" w:rsidRPr="0037792C" w:rsidRDefault="00E809BE" w:rsidP="00154252">
      <w:pPr>
        <w:pStyle w:val="ConsPlusNormal"/>
        <w:jc w:val="center"/>
        <w:rPr>
          <w:rFonts w:ascii="PT Astra Serif" w:hAnsi="PT Astra Serif"/>
          <w:sz w:val="26"/>
          <w:szCs w:val="26"/>
        </w:rPr>
      </w:pP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sidR="00154252" w:rsidRPr="0037792C">
        <w:rPr>
          <w:rFonts w:ascii="PT Astra Serif" w:hAnsi="PT Astra Serif"/>
          <w:sz w:val="26"/>
          <w:szCs w:val="26"/>
        </w:rPr>
        <w:t>муниципальной программ</w:t>
      </w:r>
      <w:r w:rsidR="00154252">
        <w:rPr>
          <w:rFonts w:ascii="PT Astra Serif" w:hAnsi="PT Astra Serif"/>
          <w:sz w:val="26"/>
          <w:szCs w:val="26"/>
        </w:rPr>
        <w:t>ы</w:t>
      </w:r>
    </w:p>
    <w:p w:rsidR="00154252" w:rsidRDefault="00154252" w:rsidP="00154252">
      <w:pPr>
        <w:widowControl w:val="0"/>
        <w:autoSpaceDN w:val="0"/>
        <w:adjustRightInd w:val="0"/>
        <w:ind w:left="5954"/>
        <w:rPr>
          <w:rFonts w:ascii="PT Astra Serif" w:hAnsi="PT Astra Serif"/>
          <w:sz w:val="26"/>
          <w:szCs w:val="26"/>
        </w:rPr>
      </w:pPr>
      <w:r>
        <w:rPr>
          <w:rFonts w:ascii="PT Astra Serif" w:hAnsi="PT Astra Serif"/>
          <w:sz w:val="26"/>
          <w:szCs w:val="26"/>
        </w:rPr>
        <w:t>«Защита прав потребителей</w:t>
      </w:r>
    </w:p>
    <w:p w:rsidR="00154252" w:rsidRDefault="00154252" w:rsidP="00154252">
      <w:pPr>
        <w:widowControl w:val="0"/>
        <w:autoSpaceDN w:val="0"/>
        <w:adjustRightInd w:val="0"/>
        <w:ind w:left="5954"/>
        <w:rPr>
          <w:rFonts w:ascii="PT Astra Serif" w:hAnsi="PT Astra Serif"/>
          <w:sz w:val="26"/>
          <w:szCs w:val="26"/>
        </w:rPr>
      </w:pPr>
      <w:r>
        <w:rPr>
          <w:rFonts w:ascii="PT Astra Serif" w:hAnsi="PT Astra Serif"/>
          <w:sz w:val="26"/>
          <w:szCs w:val="26"/>
        </w:rPr>
        <w:t xml:space="preserve">на    территории муниципального </w:t>
      </w:r>
      <w:r w:rsidRPr="0037792C">
        <w:rPr>
          <w:rFonts w:ascii="PT Astra Serif" w:hAnsi="PT Astra Serif"/>
          <w:sz w:val="26"/>
          <w:szCs w:val="26"/>
        </w:rPr>
        <w:t>образования «Мелекесский район» Ульян</w:t>
      </w:r>
      <w:r>
        <w:rPr>
          <w:rFonts w:ascii="PT Astra Serif" w:hAnsi="PT Astra Serif"/>
          <w:sz w:val="26"/>
          <w:szCs w:val="26"/>
        </w:rPr>
        <w:t>овской области</w:t>
      </w:r>
      <w:r w:rsidRPr="0037792C">
        <w:rPr>
          <w:rFonts w:ascii="PT Astra Serif" w:hAnsi="PT Astra Serif"/>
          <w:sz w:val="26"/>
          <w:szCs w:val="26"/>
        </w:rPr>
        <w:t>»</w:t>
      </w:r>
      <w:r>
        <w:rPr>
          <w:rFonts w:ascii="PT Astra Serif" w:hAnsi="PT Astra Serif"/>
          <w:sz w:val="26"/>
          <w:szCs w:val="26"/>
        </w:rPr>
        <w:t>, утвержденной постановлением</w:t>
      </w:r>
    </w:p>
    <w:p w:rsidR="00154252" w:rsidRPr="00120417" w:rsidRDefault="00154252" w:rsidP="00154252">
      <w:pPr>
        <w:widowControl w:val="0"/>
        <w:autoSpaceDN w:val="0"/>
        <w:adjustRightInd w:val="0"/>
        <w:ind w:left="5954"/>
        <w:rPr>
          <w:rFonts w:ascii="PT Astra Serif" w:hAnsi="PT Astra Serif"/>
          <w:sz w:val="26"/>
          <w:szCs w:val="26"/>
          <w:u w:val="single"/>
        </w:rPr>
      </w:pPr>
      <w:r w:rsidRPr="00120417">
        <w:rPr>
          <w:rFonts w:ascii="PT Astra Serif" w:hAnsi="PT Astra Serif"/>
          <w:sz w:val="26"/>
          <w:szCs w:val="26"/>
          <w:u w:val="single"/>
        </w:rPr>
        <w:t>от</w:t>
      </w:r>
      <w:r w:rsidR="00120417" w:rsidRPr="00120417">
        <w:rPr>
          <w:rFonts w:ascii="PT Astra Serif" w:hAnsi="PT Astra Serif"/>
          <w:sz w:val="26"/>
          <w:szCs w:val="26"/>
          <w:u w:val="single"/>
        </w:rPr>
        <w:t xml:space="preserve"> 27.03.2020</w:t>
      </w:r>
      <w:r w:rsidR="00120417" w:rsidRPr="00120417">
        <w:rPr>
          <w:rFonts w:ascii="PT Astra Serif" w:hAnsi="PT Astra Serif"/>
          <w:sz w:val="26"/>
          <w:szCs w:val="26"/>
        </w:rPr>
        <w:t xml:space="preserve">  </w:t>
      </w:r>
      <w:r w:rsidRPr="00120417">
        <w:rPr>
          <w:rFonts w:ascii="PT Astra Serif" w:hAnsi="PT Astra Serif"/>
          <w:sz w:val="26"/>
          <w:szCs w:val="26"/>
        </w:rPr>
        <w:t>№</w:t>
      </w:r>
      <w:r w:rsidR="00120417" w:rsidRPr="00120417">
        <w:rPr>
          <w:rFonts w:ascii="PT Astra Serif" w:hAnsi="PT Astra Serif"/>
          <w:sz w:val="26"/>
          <w:szCs w:val="26"/>
        </w:rPr>
        <w:t xml:space="preserve">  </w:t>
      </w:r>
      <w:r w:rsidR="00120417" w:rsidRPr="00120417">
        <w:rPr>
          <w:rFonts w:ascii="PT Astra Serif" w:hAnsi="PT Astra Serif"/>
          <w:sz w:val="26"/>
          <w:szCs w:val="26"/>
          <w:u w:val="single"/>
        </w:rPr>
        <w:t>285</w:t>
      </w:r>
    </w:p>
    <w:p w:rsidR="00E809BE" w:rsidRPr="00120417" w:rsidRDefault="00E809BE" w:rsidP="00E809BE">
      <w:pPr>
        <w:pStyle w:val="ConsPlusNormal"/>
        <w:jc w:val="center"/>
        <w:rPr>
          <w:rFonts w:ascii="PT Astra Serif" w:hAnsi="PT Astra Serif"/>
          <w:b/>
          <w:sz w:val="28"/>
          <w:szCs w:val="28"/>
        </w:rPr>
      </w:pPr>
    </w:p>
    <w:p w:rsidR="00120417" w:rsidRPr="00120417" w:rsidRDefault="00E809BE" w:rsidP="0016430E">
      <w:pPr>
        <w:pStyle w:val="ConsPlusNormal"/>
        <w:jc w:val="center"/>
        <w:rPr>
          <w:rFonts w:ascii="PT Astra Serif" w:hAnsi="PT Astra Serif"/>
          <w:b/>
          <w:sz w:val="28"/>
          <w:szCs w:val="28"/>
        </w:rPr>
      </w:pPr>
      <w:r w:rsidRPr="005264A3">
        <w:rPr>
          <w:rFonts w:ascii="PT Astra Serif" w:hAnsi="PT Astra Serif"/>
          <w:b/>
          <w:sz w:val="28"/>
          <w:szCs w:val="28"/>
        </w:rPr>
        <w:t>Перечень целевых индикаторов муниципальной программы</w:t>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1"/>
        <w:gridCol w:w="2788"/>
        <w:gridCol w:w="1128"/>
        <w:gridCol w:w="1429"/>
        <w:gridCol w:w="710"/>
        <w:gridCol w:w="852"/>
        <w:gridCol w:w="710"/>
        <w:gridCol w:w="853"/>
        <w:gridCol w:w="839"/>
      </w:tblGrid>
      <w:tr w:rsidR="00E809BE" w:rsidRPr="005531BE" w:rsidTr="00120417">
        <w:trPr>
          <w:trHeight w:val="713"/>
        </w:trPr>
        <w:tc>
          <w:tcPr>
            <w:tcW w:w="541" w:type="dxa"/>
            <w:vMerge w:val="restart"/>
            <w:vAlign w:val="center"/>
          </w:tcPr>
          <w:p w:rsidR="00E809BE" w:rsidRPr="005531BE" w:rsidRDefault="00E809BE" w:rsidP="00064563">
            <w:pPr>
              <w:pStyle w:val="ConsPlusNormal"/>
              <w:jc w:val="center"/>
              <w:rPr>
                <w:rFonts w:ascii="PT Astra Serif" w:hAnsi="PT Astra Serif"/>
                <w:sz w:val="28"/>
                <w:szCs w:val="28"/>
              </w:rPr>
            </w:pPr>
            <w:r w:rsidRPr="005531BE">
              <w:rPr>
                <w:rFonts w:ascii="PT Astra Serif" w:hAnsi="PT Astra Serif"/>
                <w:sz w:val="28"/>
                <w:szCs w:val="28"/>
              </w:rPr>
              <w:t xml:space="preserve">N </w:t>
            </w:r>
            <w:r>
              <w:rPr>
                <w:rFonts w:ascii="PT Astra Serif" w:hAnsi="PT Astra Serif"/>
                <w:sz w:val="28"/>
                <w:szCs w:val="28"/>
              </w:rPr>
              <w:t>№</w:t>
            </w:r>
            <w:proofErr w:type="gramStart"/>
            <w:r w:rsidRPr="005531BE">
              <w:rPr>
                <w:rFonts w:ascii="PT Astra Serif" w:hAnsi="PT Astra Serif"/>
                <w:sz w:val="28"/>
                <w:szCs w:val="28"/>
              </w:rPr>
              <w:t>п</w:t>
            </w:r>
            <w:proofErr w:type="gramEnd"/>
            <w:r w:rsidRPr="005531BE">
              <w:rPr>
                <w:rFonts w:ascii="PT Astra Serif" w:hAnsi="PT Astra Serif"/>
                <w:sz w:val="28"/>
                <w:szCs w:val="28"/>
              </w:rPr>
              <w:t>/п</w:t>
            </w:r>
          </w:p>
        </w:tc>
        <w:tc>
          <w:tcPr>
            <w:tcW w:w="2788" w:type="dxa"/>
            <w:vMerge w:val="restart"/>
            <w:vAlign w:val="center"/>
          </w:tcPr>
          <w:p w:rsidR="00E809BE" w:rsidRPr="005531BE" w:rsidRDefault="00E809BE" w:rsidP="00064563">
            <w:pPr>
              <w:pStyle w:val="ConsPlusNormal"/>
              <w:ind w:firstLine="0"/>
              <w:jc w:val="center"/>
              <w:rPr>
                <w:rFonts w:ascii="PT Astra Serif" w:hAnsi="PT Astra Serif"/>
                <w:sz w:val="28"/>
                <w:szCs w:val="28"/>
              </w:rPr>
            </w:pPr>
            <w:r w:rsidRPr="005531BE">
              <w:rPr>
                <w:rFonts w:ascii="PT Astra Serif" w:hAnsi="PT Astra Serif"/>
                <w:sz w:val="28"/>
                <w:szCs w:val="28"/>
              </w:rPr>
              <w:t>Наименование индикатора</w:t>
            </w:r>
          </w:p>
        </w:tc>
        <w:tc>
          <w:tcPr>
            <w:tcW w:w="1128" w:type="dxa"/>
            <w:vMerge w:val="restart"/>
            <w:vAlign w:val="center"/>
          </w:tcPr>
          <w:p w:rsidR="00E809BE" w:rsidRPr="005531BE" w:rsidRDefault="00E809BE" w:rsidP="00064563">
            <w:pPr>
              <w:pStyle w:val="ConsPlusNormal"/>
              <w:ind w:firstLine="0"/>
              <w:jc w:val="center"/>
              <w:rPr>
                <w:rFonts w:ascii="PT Astra Serif" w:hAnsi="PT Astra Serif"/>
                <w:sz w:val="28"/>
                <w:szCs w:val="28"/>
              </w:rPr>
            </w:pPr>
            <w:r w:rsidRPr="005531BE">
              <w:rPr>
                <w:rFonts w:ascii="PT Astra Serif" w:hAnsi="PT Astra Serif"/>
                <w:sz w:val="28"/>
                <w:szCs w:val="28"/>
              </w:rPr>
              <w:t xml:space="preserve">Единица </w:t>
            </w:r>
            <w:proofErr w:type="spellStart"/>
            <w:r w:rsidRPr="005531BE">
              <w:rPr>
                <w:rFonts w:ascii="PT Astra Serif" w:hAnsi="PT Astra Serif"/>
                <w:sz w:val="28"/>
                <w:szCs w:val="28"/>
              </w:rPr>
              <w:t>измере</w:t>
            </w:r>
            <w:proofErr w:type="spellEnd"/>
          </w:p>
          <w:p w:rsidR="00E809BE" w:rsidRPr="005531BE" w:rsidRDefault="00E809BE" w:rsidP="00064563">
            <w:pPr>
              <w:pStyle w:val="ConsPlusNormal"/>
              <w:ind w:firstLine="0"/>
              <w:jc w:val="center"/>
              <w:rPr>
                <w:rFonts w:ascii="PT Astra Serif" w:hAnsi="PT Astra Serif"/>
                <w:sz w:val="28"/>
                <w:szCs w:val="28"/>
              </w:rPr>
            </w:pPr>
            <w:proofErr w:type="spellStart"/>
            <w:r w:rsidRPr="005531BE">
              <w:rPr>
                <w:rFonts w:ascii="PT Astra Serif" w:hAnsi="PT Astra Serif"/>
                <w:sz w:val="28"/>
                <w:szCs w:val="28"/>
              </w:rPr>
              <w:t>ния</w:t>
            </w:r>
            <w:proofErr w:type="spellEnd"/>
          </w:p>
        </w:tc>
        <w:tc>
          <w:tcPr>
            <w:tcW w:w="1429" w:type="dxa"/>
            <w:vMerge w:val="restart"/>
            <w:vAlign w:val="center"/>
          </w:tcPr>
          <w:p w:rsidR="00E809BE" w:rsidRPr="005531BE" w:rsidRDefault="00E809BE" w:rsidP="00064563">
            <w:pPr>
              <w:pStyle w:val="ConsPlusNormal"/>
              <w:ind w:firstLine="0"/>
              <w:rPr>
                <w:rFonts w:ascii="PT Astra Serif" w:hAnsi="PT Astra Serif"/>
                <w:sz w:val="28"/>
                <w:szCs w:val="28"/>
              </w:rPr>
            </w:pPr>
            <w:r w:rsidRPr="005531BE">
              <w:rPr>
                <w:rFonts w:ascii="PT Astra Serif" w:hAnsi="PT Astra Serif"/>
                <w:sz w:val="28"/>
                <w:szCs w:val="28"/>
              </w:rPr>
              <w:t>Базовое значение целевого индикатора</w:t>
            </w:r>
          </w:p>
        </w:tc>
        <w:tc>
          <w:tcPr>
            <w:tcW w:w="3964" w:type="dxa"/>
            <w:gridSpan w:val="5"/>
            <w:vAlign w:val="center"/>
          </w:tcPr>
          <w:p w:rsidR="00E809BE" w:rsidRPr="005531BE" w:rsidRDefault="00E809BE" w:rsidP="00064563">
            <w:pPr>
              <w:pStyle w:val="ConsPlusNormal"/>
              <w:jc w:val="center"/>
              <w:rPr>
                <w:rFonts w:ascii="PT Astra Serif" w:hAnsi="PT Astra Serif"/>
                <w:sz w:val="28"/>
                <w:szCs w:val="28"/>
              </w:rPr>
            </w:pPr>
            <w:r w:rsidRPr="005531BE">
              <w:rPr>
                <w:rFonts w:ascii="PT Astra Serif" w:hAnsi="PT Astra Serif"/>
                <w:sz w:val="28"/>
                <w:szCs w:val="28"/>
              </w:rPr>
              <w:t>Значение целевого индикатора</w:t>
            </w:r>
          </w:p>
        </w:tc>
      </w:tr>
      <w:tr w:rsidR="00E809BE" w:rsidRPr="005531BE" w:rsidTr="00120417">
        <w:trPr>
          <w:trHeight w:val="895"/>
        </w:trPr>
        <w:tc>
          <w:tcPr>
            <w:tcW w:w="541" w:type="dxa"/>
            <w:vMerge/>
          </w:tcPr>
          <w:p w:rsidR="00E809BE" w:rsidRPr="005531BE" w:rsidRDefault="00E809BE" w:rsidP="00064563">
            <w:pPr>
              <w:rPr>
                <w:rFonts w:ascii="PT Astra Serif" w:hAnsi="PT Astra Serif"/>
                <w:sz w:val="28"/>
                <w:szCs w:val="28"/>
              </w:rPr>
            </w:pPr>
          </w:p>
        </w:tc>
        <w:tc>
          <w:tcPr>
            <w:tcW w:w="2788" w:type="dxa"/>
            <w:vMerge/>
          </w:tcPr>
          <w:p w:rsidR="00E809BE" w:rsidRPr="005531BE" w:rsidRDefault="00E809BE" w:rsidP="00064563">
            <w:pPr>
              <w:rPr>
                <w:rFonts w:ascii="PT Astra Serif" w:hAnsi="PT Astra Serif"/>
                <w:sz w:val="28"/>
                <w:szCs w:val="28"/>
              </w:rPr>
            </w:pPr>
          </w:p>
        </w:tc>
        <w:tc>
          <w:tcPr>
            <w:tcW w:w="1128" w:type="dxa"/>
            <w:vMerge/>
          </w:tcPr>
          <w:p w:rsidR="00E809BE" w:rsidRPr="005531BE" w:rsidRDefault="00E809BE" w:rsidP="00064563">
            <w:pPr>
              <w:jc w:val="center"/>
              <w:rPr>
                <w:rFonts w:ascii="PT Astra Serif" w:hAnsi="PT Astra Serif"/>
                <w:sz w:val="28"/>
                <w:szCs w:val="28"/>
              </w:rPr>
            </w:pPr>
          </w:p>
        </w:tc>
        <w:tc>
          <w:tcPr>
            <w:tcW w:w="1429" w:type="dxa"/>
            <w:vMerge/>
          </w:tcPr>
          <w:p w:rsidR="00E809BE" w:rsidRPr="005531BE" w:rsidRDefault="00E809BE" w:rsidP="00064563">
            <w:pPr>
              <w:rPr>
                <w:rFonts w:ascii="PT Astra Serif" w:hAnsi="PT Astra Serif"/>
                <w:sz w:val="28"/>
                <w:szCs w:val="28"/>
              </w:rPr>
            </w:pPr>
          </w:p>
        </w:tc>
        <w:tc>
          <w:tcPr>
            <w:tcW w:w="710" w:type="dxa"/>
            <w:vAlign w:val="bottom"/>
          </w:tcPr>
          <w:p w:rsidR="00E809BE" w:rsidRPr="005531BE" w:rsidRDefault="00E809BE" w:rsidP="00064563">
            <w:pPr>
              <w:pStyle w:val="ConsPlusNormal"/>
              <w:jc w:val="center"/>
              <w:rPr>
                <w:rFonts w:ascii="PT Astra Serif" w:hAnsi="PT Astra Serif"/>
                <w:sz w:val="28"/>
                <w:szCs w:val="28"/>
              </w:rPr>
            </w:pPr>
            <w:r w:rsidRPr="005531BE">
              <w:rPr>
                <w:rFonts w:ascii="PT Astra Serif" w:hAnsi="PT Astra Serif"/>
                <w:sz w:val="28"/>
                <w:szCs w:val="28"/>
              </w:rPr>
              <w:t>2</w:t>
            </w:r>
            <w:r>
              <w:rPr>
                <w:rFonts w:ascii="PT Astra Serif" w:hAnsi="PT Astra Serif"/>
                <w:sz w:val="28"/>
                <w:szCs w:val="28"/>
              </w:rPr>
              <w:t>2020</w:t>
            </w:r>
            <w:r w:rsidRPr="005531BE">
              <w:rPr>
                <w:rFonts w:ascii="PT Astra Serif" w:hAnsi="PT Astra Serif"/>
                <w:sz w:val="28"/>
                <w:szCs w:val="28"/>
              </w:rPr>
              <w:t xml:space="preserve"> год</w:t>
            </w:r>
          </w:p>
        </w:tc>
        <w:tc>
          <w:tcPr>
            <w:tcW w:w="852" w:type="dxa"/>
            <w:vAlign w:val="bottom"/>
          </w:tcPr>
          <w:p w:rsidR="00E809BE" w:rsidRPr="005531BE" w:rsidRDefault="00E809BE" w:rsidP="00064563">
            <w:pPr>
              <w:pStyle w:val="ConsPlusNormal"/>
              <w:ind w:firstLine="0"/>
              <w:jc w:val="center"/>
              <w:rPr>
                <w:rFonts w:ascii="PT Astra Serif" w:hAnsi="PT Astra Serif"/>
                <w:sz w:val="28"/>
                <w:szCs w:val="28"/>
              </w:rPr>
            </w:pPr>
            <w:r>
              <w:rPr>
                <w:rFonts w:ascii="PT Astra Serif" w:hAnsi="PT Astra Serif"/>
                <w:sz w:val="28"/>
                <w:szCs w:val="28"/>
              </w:rPr>
              <w:t>2021</w:t>
            </w:r>
            <w:r w:rsidRPr="005531BE">
              <w:rPr>
                <w:rFonts w:ascii="PT Astra Serif" w:hAnsi="PT Astra Serif"/>
                <w:sz w:val="28"/>
                <w:szCs w:val="28"/>
              </w:rPr>
              <w:t xml:space="preserve"> год</w:t>
            </w:r>
          </w:p>
        </w:tc>
        <w:tc>
          <w:tcPr>
            <w:tcW w:w="710" w:type="dxa"/>
            <w:vAlign w:val="bottom"/>
          </w:tcPr>
          <w:p w:rsidR="00E809BE" w:rsidRPr="005531BE" w:rsidRDefault="00E809BE" w:rsidP="00064563">
            <w:pPr>
              <w:pStyle w:val="ConsPlusNormal"/>
              <w:jc w:val="center"/>
              <w:rPr>
                <w:rFonts w:ascii="PT Astra Serif" w:hAnsi="PT Astra Serif"/>
                <w:sz w:val="28"/>
                <w:szCs w:val="28"/>
              </w:rPr>
            </w:pPr>
            <w:r w:rsidRPr="005531BE">
              <w:rPr>
                <w:rFonts w:ascii="PT Astra Serif" w:hAnsi="PT Astra Serif"/>
                <w:sz w:val="28"/>
                <w:szCs w:val="28"/>
              </w:rPr>
              <w:t>2</w:t>
            </w:r>
            <w:r>
              <w:rPr>
                <w:rFonts w:ascii="PT Astra Serif" w:hAnsi="PT Astra Serif"/>
                <w:sz w:val="28"/>
                <w:szCs w:val="28"/>
              </w:rPr>
              <w:t>2022</w:t>
            </w:r>
            <w:r w:rsidRPr="005531BE">
              <w:rPr>
                <w:rFonts w:ascii="PT Astra Serif" w:hAnsi="PT Astra Serif"/>
                <w:sz w:val="28"/>
                <w:szCs w:val="28"/>
              </w:rPr>
              <w:t xml:space="preserve"> год</w:t>
            </w:r>
          </w:p>
        </w:tc>
        <w:tc>
          <w:tcPr>
            <w:tcW w:w="853" w:type="dxa"/>
            <w:vAlign w:val="bottom"/>
          </w:tcPr>
          <w:p w:rsidR="00E809BE" w:rsidRPr="005531BE" w:rsidRDefault="00E809BE" w:rsidP="00064563">
            <w:pPr>
              <w:pStyle w:val="ConsPlusNormal"/>
              <w:ind w:firstLine="0"/>
              <w:jc w:val="center"/>
              <w:rPr>
                <w:rFonts w:ascii="PT Astra Serif" w:hAnsi="PT Astra Serif"/>
                <w:sz w:val="28"/>
                <w:szCs w:val="28"/>
              </w:rPr>
            </w:pPr>
            <w:r>
              <w:rPr>
                <w:rFonts w:ascii="PT Astra Serif" w:hAnsi="PT Astra Serif"/>
                <w:sz w:val="28"/>
                <w:szCs w:val="28"/>
              </w:rPr>
              <w:t>2023</w:t>
            </w:r>
            <w:r w:rsidRPr="005531BE">
              <w:rPr>
                <w:rFonts w:ascii="PT Astra Serif" w:hAnsi="PT Astra Serif"/>
                <w:sz w:val="28"/>
                <w:szCs w:val="28"/>
              </w:rPr>
              <w:t xml:space="preserve"> год</w:t>
            </w:r>
          </w:p>
        </w:tc>
        <w:tc>
          <w:tcPr>
            <w:tcW w:w="839" w:type="dxa"/>
            <w:vAlign w:val="bottom"/>
          </w:tcPr>
          <w:p w:rsidR="00E809BE" w:rsidRPr="005531BE" w:rsidRDefault="00E809BE" w:rsidP="00064563">
            <w:pPr>
              <w:pStyle w:val="ConsPlusNormal"/>
              <w:jc w:val="center"/>
              <w:rPr>
                <w:rFonts w:ascii="PT Astra Serif" w:hAnsi="PT Astra Serif"/>
                <w:sz w:val="28"/>
                <w:szCs w:val="28"/>
              </w:rPr>
            </w:pPr>
            <w:r>
              <w:rPr>
                <w:rFonts w:ascii="PT Astra Serif" w:hAnsi="PT Astra Serif"/>
                <w:sz w:val="28"/>
                <w:szCs w:val="28"/>
              </w:rPr>
              <w:t>.2024 год</w:t>
            </w:r>
          </w:p>
        </w:tc>
      </w:tr>
      <w:tr w:rsidR="00E809BE" w:rsidRPr="005531BE" w:rsidTr="00120417">
        <w:trPr>
          <w:trHeight w:val="1555"/>
        </w:trPr>
        <w:tc>
          <w:tcPr>
            <w:tcW w:w="541" w:type="dxa"/>
          </w:tcPr>
          <w:p w:rsidR="00E809BE" w:rsidRPr="005531BE" w:rsidRDefault="00E809BE" w:rsidP="00064563">
            <w:pPr>
              <w:pStyle w:val="ConsPlusNormal"/>
              <w:jc w:val="center"/>
              <w:rPr>
                <w:rFonts w:ascii="PT Astra Serif" w:hAnsi="PT Astra Serif"/>
                <w:sz w:val="28"/>
                <w:szCs w:val="28"/>
              </w:rPr>
            </w:pPr>
            <w:r>
              <w:rPr>
                <w:rFonts w:ascii="PT Astra Serif" w:hAnsi="PT Astra Serif"/>
                <w:sz w:val="28"/>
                <w:szCs w:val="28"/>
              </w:rPr>
              <w:t>11</w:t>
            </w:r>
          </w:p>
        </w:tc>
        <w:tc>
          <w:tcPr>
            <w:tcW w:w="2788" w:type="dxa"/>
          </w:tcPr>
          <w:p w:rsidR="00E809BE" w:rsidRPr="0037792C" w:rsidRDefault="00E809BE" w:rsidP="00120417">
            <w:pPr>
              <w:pStyle w:val="a7"/>
              <w:snapToGrid w:val="0"/>
              <w:spacing w:before="0" w:after="0"/>
              <w:rPr>
                <w:rFonts w:ascii="PT Astra Serif" w:eastAsia="Calibri" w:hAnsi="PT Astra Serif"/>
                <w:sz w:val="28"/>
                <w:szCs w:val="28"/>
              </w:rPr>
            </w:pPr>
            <w:r>
              <w:rPr>
                <w:rFonts w:ascii="PT Astra Serif" w:eastAsia="Calibri" w:hAnsi="PT Astra Serif"/>
                <w:sz w:val="28"/>
                <w:szCs w:val="28"/>
              </w:rPr>
              <w:t xml:space="preserve">Количество консультаций </w:t>
            </w:r>
            <w:r w:rsidRPr="0037792C">
              <w:rPr>
                <w:rFonts w:ascii="PT Astra Serif" w:eastAsia="Calibri" w:hAnsi="PT Astra Serif"/>
                <w:sz w:val="28"/>
                <w:szCs w:val="28"/>
              </w:rPr>
              <w:t>по вопросам защиты прав потребителей</w:t>
            </w:r>
            <w:r>
              <w:rPr>
                <w:rFonts w:ascii="PT Astra Serif" w:eastAsia="Calibri" w:hAnsi="PT Astra Serif"/>
                <w:sz w:val="28"/>
                <w:szCs w:val="28"/>
              </w:rPr>
              <w:t xml:space="preserve"> («горячая линия»)</w:t>
            </w:r>
          </w:p>
        </w:tc>
        <w:tc>
          <w:tcPr>
            <w:tcW w:w="1128" w:type="dxa"/>
            <w:vAlign w:val="center"/>
          </w:tcPr>
          <w:p w:rsidR="00E809BE" w:rsidRPr="005531BE" w:rsidRDefault="00E809BE" w:rsidP="00064563">
            <w:pPr>
              <w:pStyle w:val="ConsPlusNormal"/>
              <w:ind w:firstLine="0"/>
              <w:jc w:val="center"/>
              <w:rPr>
                <w:rFonts w:ascii="PT Astra Serif" w:hAnsi="PT Astra Serif"/>
                <w:sz w:val="28"/>
                <w:szCs w:val="28"/>
              </w:rPr>
            </w:pPr>
            <w:r>
              <w:rPr>
                <w:rFonts w:ascii="PT Astra Serif" w:hAnsi="PT Astra Serif"/>
                <w:sz w:val="28"/>
                <w:szCs w:val="28"/>
              </w:rPr>
              <w:t>ед.</w:t>
            </w:r>
          </w:p>
        </w:tc>
        <w:tc>
          <w:tcPr>
            <w:tcW w:w="1429" w:type="dxa"/>
            <w:vAlign w:val="center"/>
          </w:tcPr>
          <w:p w:rsidR="00E809BE" w:rsidRPr="005531BE" w:rsidRDefault="00E809BE" w:rsidP="00064563">
            <w:pPr>
              <w:pStyle w:val="ConsPlusNormal"/>
              <w:ind w:firstLine="0"/>
              <w:jc w:val="center"/>
              <w:rPr>
                <w:rFonts w:ascii="PT Astra Serif" w:hAnsi="PT Astra Serif"/>
                <w:sz w:val="28"/>
                <w:szCs w:val="28"/>
              </w:rPr>
            </w:pPr>
            <w:r>
              <w:rPr>
                <w:rFonts w:ascii="PT Astra Serif" w:hAnsi="PT Astra Serif"/>
                <w:sz w:val="28"/>
                <w:szCs w:val="28"/>
              </w:rPr>
              <w:t>2</w:t>
            </w:r>
          </w:p>
        </w:tc>
        <w:tc>
          <w:tcPr>
            <w:tcW w:w="710" w:type="dxa"/>
            <w:vAlign w:val="center"/>
          </w:tcPr>
          <w:p w:rsidR="00E809BE" w:rsidRPr="0037792C" w:rsidRDefault="00E809BE" w:rsidP="00064563">
            <w:pPr>
              <w:widowControl w:val="0"/>
              <w:autoSpaceDN w:val="0"/>
              <w:adjustRightInd w:val="0"/>
              <w:jc w:val="center"/>
              <w:rPr>
                <w:rFonts w:ascii="PT Astra Serif" w:eastAsia="Calibri" w:hAnsi="PT Astra Serif"/>
                <w:sz w:val="28"/>
                <w:szCs w:val="28"/>
              </w:rPr>
            </w:pPr>
            <w:r>
              <w:rPr>
                <w:rFonts w:ascii="PT Astra Serif" w:eastAsia="Calibri" w:hAnsi="PT Astra Serif"/>
                <w:sz w:val="28"/>
                <w:szCs w:val="28"/>
              </w:rPr>
              <w:t>10</w:t>
            </w:r>
          </w:p>
        </w:tc>
        <w:tc>
          <w:tcPr>
            <w:tcW w:w="852" w:type="dxa"/>
            <w:vAlign w:val="center"/>
          </w:tcPr>
          <w:p w:rsidR="00E809BE" w:rsidRPr="0037792C" w:rsidRDefault="00E809BE" w:rsidP="00064563">
            <w:pPr>
              <w:widowControl w:val="0"/>
              <w:autoSpaceDN w:val="0"/>
              <w:adjustRightInd w:val="0"/>
              <w:jc w:val="center"/>
              <w:rPr>
                <w:rFonts w:ascii="PT Astra Serif" w:eastAsia="Calibri" w:hAnsi="PT Astra Serif"/>
                <w:sz w:val="28"/>
                <w:szCs w:val="28"/>
              </w:rPr>
            </w:pPr>
            <w:r>
              <w:rPr>
                <w:rFonts w:ascii="PT Astra Serif" w:eastAsia="Calibri" w:hAnsi="PT Astra Serif"/>
                <w:sz w:val="28"/>
                <w:szCs w:val="28"/>
              </w:rPr>
              <w:t>10</w:t>
            </w:r>
          </w:p>
        </w:tc>
        <w:tc>
          <w:tcPr>
            <w:tcW w:w="710" w:type="dxa"/>
            <w:vAlign w:val="center"/>
          </w:tcPr>
          <w:p w:rsidR="00E809BE" w:rsidRPr="0037792C" w:rsidRDefault="00E809BE" w:rsidP="00064563">
            <w:pPr>
              <w:widowControl w:val="0"/>
              <w:autoSpaceDN w:val="0"/>
              <w:adjustRightInd w:val="0"/>
              <w:jc w:val="center"/>
              <w:rPr>
                <w:rFonts w:ascii="PT Astra Serif" w:eastAsia="Calibri" w:hAnsi="PT Astra Serif"/>
                <w:sz w:val="28"/>
                <w:szCs w:val="28"/>
              </w:rPr>
            </w:pPr>
            <w:r>
              <w:rPr>
                <w:rFonts w:ascii="PT Astra Serif" w:eastAsia="Calibri" w:hAnsi="PT Astra Serif"/>
                <w:sz w:val="28"/>
                <w:szCs w:val="28"/>
              </w:rPr>
              <w:t>12</w:t>
            </w:r>
          </w:p>
        </w:tc>
        <w:tc>
          <w:tcPr>
            <w:tcW w:w="853" w:type="dxa"/>
            <w:vAlign w:val="center"/>
          </w:tcPr>
          <w:p w:rsidR="00E809BE" w:rsidRPr="0037792C" w:rsidRDefault="00E809BE" w:rsidP="00E809BE">
            <w:pPr>
              <w:widowControl w:val="0"/>
              <w:autoSpaceDN w:val="0"/>
              <w:adjustRightInd w:val="0"/>
              <w:jc w:val="center"/>
              <w:rPr>
                <w:rFonts w:ascii="PT Astra Serif" w:eastAsia="Calibri" w:hAnsi="PT Astra Serif"/>
                <w:sz w:val="28"/>
                <w:szCs w:val="28"/>
              </w:rPr>
            </w:pPr>
            <w:r>
              <w:rPr>
                <w:rFonts w:ascii="PT Astra Serif" w:eastAsia="Calibri" w:hAnsi="PT Astra Serif"/>
                <w:sz w:val="28"/>
                <w:szCs w:val="28"/>
              </w:rPr>
              <w:t>12</w:t>
            </w:r>
          </w:p>
        </w:tc>
        <w:tc>
          <w:tcPr>
            <w:tcW w:w="839" w:type="dxa"/>
            <w:vAlign w:val="center"/>
          </w:tcPr>
          <w:p w:rsidR="00E809BE" w:rsidRPr="0037792C" w:rsidRDefault="00E809BE" w:rsidP="00064563">
            <w:pPr>
              <w:widowControl w:val="0"/>
              <w:autoSpaceDN w:val="0"/>
              <w:adjustRightInd w:val="0"/>
              <w:jc w:val="center"/>
              <w:rPr>
                <w:rFonts w:ascii="PT Astra Serif" w:eastAsia="Calibri" w:hAnsi="PT Astra Serif"/>
                <w:sz w:val="28"/>
                <w:szCs w:val="28"/>
              </w:rPr>
            </w:pPr>
            <w:r>
              <w:rPr>
                <w:rFonts w:ascii="PT Astra Serif" w:eastAsia="Calibri" w:hAnsi="PT Astra Serif"/>
                <w:sz w:val="28"/>
                <w:szCs w:val="28"/>
              </w:rPr>
              <w:t>13</w:t>
            </w:r>
          </w:p>
        </w:tc>
      </w:tr>
      <w:tr w:rsidR="00E809BE" w:rsidRPr="005531BE" w:rsidTr="00120417">
        <w:trPr>
          <w:trHeight w:val="1539"/>
        </w:trPr>
        <w:tc>
          <w:tcPr>
            <w:tcW w:w="541" w:type="dxa"/>
          </w:tcPr>
          <w:p w:rsidR="00E809BE" w:rsidRPr="005531BE" w:rsidRDefault="00E809BE" w:rsidP="00064563">
            <w:pPr>
              <w:pStyle w:val="ConsPlusNormal"/>
              <w:jc w:val="center"/>
              <w:rPr>
                <w:rFonts w:ascii="PT Astra Serif" w:hAnsi="PT Astra Serif"/>
                <w:sz w:val="28"/>
                <w:szCs w:val="28"/>
              </w:rPr>
            </w:pPr>
            <w:r>
              <w:rPr>
                <w:rFonts w:ascii="PT Astra Serif" w:hAnsi="PT Astra Serif"/>
                <w:sz w:val="28"/>
                <w:szCs w:val="28"/>
              </w:rPr>
              <w:t>22</w:t>
            </w:r>
          </w:p>
        </w:tc>
        <w:tc>
          <w:tcPr>
            <w:tcW w:w="2788" w:type="dxa"/>
          </w:tcPr>
          <w:p w:rsidR="00E809BE" w:rsidRPr="0037792C" w:rsidRDefault="00E809BE" w:rsidP="00120417">
            <w:pPr>
              <w:pStyle w:val="a7"/>
              <w:snapToGrid w:val="0"/>
              <w:spacing w:before="0" w:after="0"/>
              <w:rPr>
                <w:rFonts w:ascii="PT Astra Serif" w:eastAsia="Calibri" w:hAnsi="PT Astra Serif"/>
                <w:sz w:val="28"/>
                <w:szCs w:val="28"/>
              </w:rPr>
            </w:pPr>
            <w:r>
              <w:rPr>
                <w:rFonts w:ascii="PT Astra Serif" w:eastAsia="Calibri" w:hAnsi="PT Astra Serif"/>
                <w:sz w:val="28"/>
                <w:szCs w:val="28"/>
              </w:rPr>
              <w:t>Количество информационных материалов</w:t>
            </w:r>
            <w:r w:rsidRPr="0037792C">
              <w:rPr>
                <w:rFonts w:ascii="PT Astra Serif" w:eastAsia="Calibri" w:hAnsi="PT Astra Serif"/>
                <w:sz w:val="28"/>
                <w:szCs w:val="28"/>
              </w:rPr>
              <w:t xml:space="preserve"> по вопросам защиты прав потребителей </w:t>
            </w:r>
          </w:p>
        </w:tc>
        <w:tc>
          <w:tcPr>
            <w:tcW w:w="1128" w:type="dxa"/>
            <w:vAlign w:val="center"/>
          </w:tcPr>
          <w:p w:rsidR="00E809BE" w:rsidRPr="005531BE" w:rsidRDefault="00367CB6" w:rsidP="00064563">
            <w:pPr>
              <w:pStyle w:val="ConsPlusNormal"/>
              <w:ind w:firstLine="0"/>
              <w:jc w:val="center"/>
              <w:rPr>
                <w:rFonts w:ascii="PT Astra Serif" w:hAnsi="PT Astra Serif"/>
                <w:sz w:val="28"/>
                <w:szCs w:val="28"/>
              </w:rPr>
            </w:pPr>
            <w:r>
              <w:rPr>
                <w:rFonts w:ascii="PT Astra Serif" w:hAnsi="PT Astra Serif"/>
                <w:sz w:val="28"/>
                <w:szCs w:val="28"/>
              </w:rPr>
              <w:t>ед</w:t>
            </w:r>
            <w:r w:rsidR="00E809BE">
              <w:rPr>
                <w:rFonts w:ascii="PT Astra Serif" w:hAnsi="PT Astra Serif"/>
                <w:sz w:val="28"/>
                <w:szCs w:val="28"/>
              </w:rPr>
              <w:t>.</w:t>
            </w:r>
          </w:p>
        </w:tc>
        <w:tc>
          <w:tcPr>
            <w:tcW w:w="1429" w:type="dxa"/>
            <w:vAlign w:val="center"/>
          </w:tcPr>
          <w:p w:rsidR="00E809BE" w:rsidRPr="005531BE" w:rsidRDefault="00E809BE" w:rsidP="00064563">
            <w:pPr>
              <w:pStyle w:val="ConsPlusNormal"/>
              <w:ind w:firstLine="0"/>
              <w:jc w:val="center"/>
              <w:rPr>
                <w:rFonts w:ascii="PT Astra Serif" w:hAnsi="PT Astra Serif"/>
                <w:sz w:val="28"/>
                <w:szCs w:val="28"/>
              </w:rPr>
            </w:pPr>
            <w:r>
              <w:rPr>
                <w:rFonts w:ascii="PT Astra Serif" w:hAnsi="PT Astra Serif"/>
                <w:sz w:val="28"/>
                <w:szCs w:val="28"/>
              </w:rPr>
              <w:t>0</w:t>
            </w:r>
          </w:p>
        </w:tc>
        <w:tc>
          <w:tcPr>
            <w:tcW w:w="710" w:type="dxa"/>
            <w:vAlign w:val="center"/>
          </w:tcPr>
          <w:p w:rsidR="00E809BE" w:rsidRPr="0037792C" w:rsidRDefault="00E809BE" w:rsidP="00C529FA">
            <w:pPr>
              <w:widowControl w:val="0"/>
              <w:autoSpaceDN w:val="0"/>
              <w:adjustRightInd w:val="0"/>
              <w:rPr>
                <w:rFonts w:ascii="PT Astra Serif" w:eastAsia="Calibri" w:hAnsi="PT Astra Serif"/>
                <w:sz w:val="28"/>
                <w:szCs w:val="28"/>
              </w:rPr>
            </w:pPr>
            <w:r w:rsidRPr="0037792C">
              <w:rPr>
                <w:rFonts w:ascii="PT Astra Serif" w:eastAsia="Calibri" w:hAnsi="PT Astra Serif"/>
                <w:sz w:val="28"/>
                <w:szCs w:val="28"/>
              </w:rPr>
              <w:t>1</w:t>
            </w:r>
          </w:p>
        </w:tc>
        <w:tc>
          <w:tcPr>
            <w:tcW w:w="852" w:type="dxa"/>
            <w:vAlign w:val="center"/>
          </w:tcPr>
          <w:p w:rsidR="00E809BE" w:rsidRPr="0037792C" w:rsidRDefault="00C529FA" w:rsidP="00064563">
            <w:pPr>
              <w:widowControl w:val="0"/>
              <w:autoSpaceDN w:val="0"/>
              <w:adjustRightInd w:val="0"/>
              <w:jc w:val="center"/>
              <w:rPr>
                <w:rFonts w:ascii="PT Astra Serif" w:eastAsia="Calibri" w:hAnsi="PT Astra Serif"/>
                <w:sz w:val="28"/>
                <w:szCs w:val="28"/>
              </w:rPr>
            </w:pPr>
            <w:r>
              <w:rPr>
                <w:rFonts w:ascii="PT Astra Serif" w:eastAsia="Calibri" w:hAnsi="PT Astra Serif"/>
                <w:sz w:val="28"/>
                <w:szCs w:val="28"/>
              </w:rPr>
              <w:t>1</w:t>
            </w:r>
          </w:p>
        </w:tc>
        <w:tc>
          <w:tcPr>
            <w:tcW w:w="710" w:type="dxa"/>
            <w:vAlign w:val="center"/>
          </w:tcPr>
          <w:p w:rsidR="00E809BE" w:rsidRPr="0037792C" w:rsidRDefault="00C529FA" w:rsidP="00064563">
            <w:pPr>
              <w:widowControl w:val="0"/>
              <w:autoSpaceDN w:val="0"/>
              <w:adjustRightInd w:val="0"/>
              <w:jc w:val="center"/>
              <w:rPr>
                <w:rFonts w:ascii="PT Astra Serif" w:eastAsia="Calibri" w:hAnsi="PT Astra Serif"/>
                <w:sz w:val="28"/>
                <w:szCs w:val="28"/>
              </w:rPr>
            </w:pPr>
            <w:r>
              <w:rPr>
                <w:rFonts w:ascii="PT Astra Serif" w:eastAsia="Calibri" w:hAnsi="PT Astra Serif"/>
                <w:sz w:val="28"/>
                <w:szCs w:val="28"/>
              </w:rPr>
              <w:t>2</w:t>
            </w:r>
          </w:p>
        </w:tc>
        <w:tc>
          <w:tcPr>
            <w:tcW w:w="853" w:type="dxa"/>
            <w:vAlign w:val="center"/>
          </w:tcPr>
          <w:p w:rsidR="00E809BE" w:rsidRPr="0037792C" w:rsidRDefault="00C529FA" w:rsidP="00064563">
            <w:pPr>
              <w:widowControl w:val="0"/>
              <w:autoSpaceDN w:val="0"/>
              <w:adjustRightInd w:val="0"/>
              <w:jc w:val="center"/>
              <w:rPr>
                <w:rFonts w:ascii="PT Astra Serif" w:eastAsia="Calibri" w:hAnsi="PT Astra Serif"/>
                <w:sz w:val="28"/>
                <w:szCs w:val="28"/>
              </w:rPr>
            </w:pPr>
            <w:r>
              <w:rPr>
                <w:rFonts w:ascii="PT Astra Serif" w:eastAsia="Calibri" w:hAnsi="PT Astra Serif"/>
                <w:sz w:val="28"/>
                <w:szCs w:val="28"/>
              </w:rPr>
              <w:t>2</w:t>
            </w:r>
          </w:p>
        </w:tc>
        <w:tc>
          <w:tcPr>
            <w:tcW w:w="839" w:type="dxa"/>
            <w:vAlign w:val="center"/>
          </w:tcPr>
          <w:p w:rsidR="00E809BE" w:rsidRPr="0037792C" w:rsidRDefault="00C529FA" w:rsidP="00064563">
            <w:pPr>
              <w:widowControl w:val="0"/>
              <w:autoSpaceDN w:val="0"/>
              <w:adjustRightInd w:val="0"/>
              <w:jc w:val="center"/>
              <w:rPr>
                <w:rFonts w:ascii="PT Astra Serif" w:eastAsia="Calibri" w:hAnsi="PT Astra Serif"/>
                <w:sz w:val="28"/>
                <w:szCs w:val="28"/>
              </w:rPr>
            </w:pPr>
            <w:r>
              <w:rPr>
                <w:rFonts w:ascii="PT Astra Serif" w:eastAsia="Calibri" w:hAnsi="PT Astra Serif"/>
                <w:sz w:val="28"/>
                <w:szCs w:val="28"/>
              </w:rPr>
              <w:t>2</w:t>
            </w:r>
          </w:p>
        </w:tc>
      </w:tr>
      <w:tr w:rsidR="00E809BE" w:rsidRPr="005531BE" w:rsidTr="00120417">
        <w:trPr>
          <w:trHeight w:val="4698"/>
        </w:trPr>
        <w:tc>
          <w:tcPr>
            <w:tcW w:w="541" w:type="dxa"/>
          </w:tcPr>
          <w:p w:rsidR="00E809BE" w:rsidRPr="005531BE" w:rsidRDefault="00E809BE" w:rsidP="00064563">
            <w:pPr>
              <w:pStyle w:val="ConsPlusNormal"/>
              <w:jc w:val="center"/>
              <w:rPr>
                <w:rFonts w:ascii="PT Astra Serif" w:hAnsi="PT Astra Serif"/>
                <w:sz w:val="28"/>
                <w:szCs w:val="28"/>
              </w:rPr>
            </w:pPr>
            <w:r>
              <w:rPr>
                <w:rFonts w:ascii="PT Astra Serif" w:hAnsi="PT Astra Serif"/>
                <w:sz w:val="28"/>
                <w:szCs w:val="28"/>
              </w:rPr>
              <w:t>.3</w:t>
            </w:r>
          </w:p>
        </w:tc>
        <w:tc>
          <w:tcPr>
            <w:tcW w:w="2788" w:type="dxa"/>
          </w:tcPr>
          <w:p w:rsidR="00E809BE" w:rsidRPr="0037792C" w:rsidRDefault="00E809BE" w:rsidP="00120417">
            <w:pPr>
              <w:pStyle w:val="a7"/>
              <w:snapToGrid w:val="0"/>
              <w:spacing w:before="0" w:after="0"/>
              <w:rPr>
                <w:rFonts w:ascii="PT Astra Serif" w:eastAsia="Calibri" w:hAnsi="PT Astra Serif"/>
                <w:sz w:val="28"/>
                <w:szCs w:val="28"/>
              </w:rPr>
            </w:pPr>
            <w:r>
              <w:rPr>
                <w:rFonts w:ascii="PT Astra Serif" w:hAnsi="PT Astra Serif"/>
                <w:sz w:val="28"/>
                <w:szCs w:val="28"/>
              </w:rPr>
              <w:t xml:space="preserve">Количество </w:t>
            </w:r>
            <w:r w:rsidRPr="0037792C">
              <w:rPr>
                <w:rFonts w:ascii="PT Astra Serif" w:hAnsi="PT Astra Serif"/>
                <w:sz w:val="28"/>
                <w:szCs w:val="28"/>
              </w:rPr>
              <w:t xml:space="preserve"> публикаций, касающихся вопросов защиты прав потребителей</w:t>
            </w:r>
            <w:r w:rsidR="00120417">
              <w:rPr>
                <w:rFonts w:ascii="PT Astra Serif" w:hAnsi="PT Astra Serif"/>
                <w:sz w:val="28"/>
                <w:szCs w:val="28"/>
              </w:rPr>
              <w:t xml:space="preserve"> </w:t>
            </w:r>
            <w:r>
              <w:rPr>
                <w:rFonts w:ascii="PT Astra Serif" w:hAnsi="PT Astra Serif"/>
                <w:sz w:val="28"/>
                <w:szCs w:val="28"/>
              </w:rPr>
              <w:t xml:space="preserve">в средствах массовой информации и </w:t>
            </w:r>
            <w:r w:rsidRPr="007E783B">
              <w:rPr>
                <w:rFonts w:ascii="PT Astra Serif" w:hAnsi="PT Astra Serif"/>
                <w:sz w:val="28"/>
                <w:szCs w:val="28"/>
              </w:rPr>
              <w:t>на официальном сайте муниципального образования «Мелекесский район» Ульяновской области в информационно – телекоммуникационной сети Интернет</w:t>
            </w:r>
          </w:p>
        </w:tc>
        <w:tc>
          <w:tcPr>
            <w:tcW w:w="1128" w:type="dxa"/>
            <w:vAlign w:val="center"/>
          </w:tcPr>
          <w:p w:rsidR="00E809BE" w:rsidRPr="005531BE" w:rsidRDefault="00E809BE" w:rsidP="00064563">
            <w:pPr>
              <w:pStyle w:val="ConsPlusNormal"/>
              <w:ind w:firstLine="0"/>
              <w:jc w:val="center"/>
              <w:rPr>
                <w:rFonts w:ascii="PT Astra Serif" w:hAnsi="PT Astra Serif"/>
                <w:sz w:val="28"/>
                <w:szCs w:val="28"/>
              </w:rPr>
            </w:pPr>
            <w:r>
              <w:rPr>
                <w:rFonts w:ascii="PT Astra Serif" w:hAnsi="PT Astra Serif"/>
                <w:sz w:val="28"/>
                <w:szCs w:val="28"/>
              </w:rPr>
              <w:t>ед.</w:t>
            </w:r>
          </w:p>
        </w:tc>
        <w:tc>
          <w:tcPr>
            <w:tcW w:w="1429" w:type="dxa"/>
            <w:vAlign w:val="center"/>
          </w:tcPr>
          <w:p w:rsidR="00E809BE" w:rsidRPr="005531BE" w:rsidRDefault="00E809BE" w:rsidP="00064563">
            <w:pPr>
              <w:pStyle w:val="ConsPlusNormal"/>
              <w:ind w:firstLine="0"/>
              <w:jc w:val="center"/>
              <w:rPr>
                <w:rFonts w:ascii="PT Astra Serif" w:hAnsi="PT Astra Serif"/>
                <w:sz w:val="28"/>
                <w:szCs w:val="28"/>
              </w:rPr>
            </w:pPr>
            <w:r>
              <w:rPr>
                <w:rFonts w:ascii="PT Astra Serif" w:hAnsi="PT Astra Serif"/>
                <w:sz w:val="28"/>
                <w:szCs w:val="28"/>
              </w:rPr>
              <w:t>2</w:t>
            </w:r>
          </w:p>
        </w:tc>
        <w:tc>
          <w:tcPr>
            <w:tcW w:w="710" w:type="dxa"/>
            <w:vAlign w:val="center"/>
          </w:tcPr>
          <w:p w:rsidR="00E809BE" w:rsidRPr="0037792C" w:rsidRDefault="00E809BE" w:rsidP="00064563">
            <w:pPr>
              <w:widowControl w:val="0"/>
              <w:autoSpaceDN w:val="0"/>
              <w:adjustRightInd w:val="0"/>
              <w:jc w:val="center"/>
              <w:rPr>
                <w:rFonts w:ascii="PT Astra Serif" w:eastAsia="Calibri" w:hAnsi="PT Astra Serif"/>
                <w:sz w:val="28"/>
                <w:szCs w:val="28"/>
              </w:rPr>
            </w:pPr>
            <w:r>
              <w:rPr>
                <w:rFonts w:ascii="PT Astra Serif" w:eastAsia="Calibri" w:hAnsi="PT Astra Serif"/>
                <w:sz w:val="28"/>
                <w:szCs w:val="28"/>
              </w:rPr>
              <w:t>8</w:t>
            </w:r>
          </w:p>
        </w:tc>
        <w:tc>
          <w:tcPr>
            <w:tcW w:w="852" w:type="dxa"/>
            <w:vAlign w:val="center"/>
          </w:tcPr>
          <w:p w:rsidR="00E809BE" w:rsidRPr="0037792C" w:rsidRDefault="00154252" w:rsidP="00064563">
            <w:pPr>
              <w:widowControl w:val="0"/>
              <w:autoSpaceDN w:val="0"/>
              <w:adjustRightInd w:val="0"/>
              <w:jc w:val="center"/>
              <w:rPr>
                <w:rFonts w:ascii="PT Astra Serif" w:eastAsia="Calibri" w:hAnsi="PT Astra Serif"/>
                <w:sz w:val="28"/>
                <w:szCs w:val="28"/>
              </w:rPr>
            </w:pPr>
            <w:r>
              <w:rPr>
                <w:rFonts w:ascii="PT Astra Serif" w:eastAsia="Calibri" w:hAnsi="PT Astra Serif"/>
                <w:sz w:val="28"/>
                <w:szCs w:val="28"/>
              </w:rPr>
              <w:t>8</w:t>
            </w:r>
          </w:p>
        </w:tc>
        <w:tc>
          <w:tcPr>
            <w:tcW w:w="710" w:type="dxa"/>
            <w:vAlign w:val="center"/>
          </w:tcPr>
          <w:p w:rsidR="00E809BE" w:rsidRPr="0037792C" w:rsidRDefault="00154252" w:rsidP="00064563">
            <w:pPr>
              <w:widowControl w:val="0"/>
              <w:autoSpaceDN w:val="0"/>
              <w:adjustRightInd w:val="0"/>
              <w:jc w:val="center"/>
              <w:rPr>
                <w:rFonts w:ascii="PT Astra Serif" w:eastAsia="Calibri" w:hAnsi="PT Astra Serif"/>
                <w:sz w:val="28"/>
                <w:szCs w:val="28"/>
              </w:rPr>
            </w:pPr>
            <w:r>
              <w:rPr>
                <w:rFonts w:ascii="PT Astra Serif" w:eastAsia="Calibri" w:hAnsi="PT Astra Serif"/>
                <w:sz w:val="28"/>
                <w:szCs w:val="28"/>
              </w:rPr>
              <w:t>8</w:t>
            </w:r>
          </w:p>
        </w:tc>
        <w:tc>
          <w:tcPr>
            <w:tcW w:w="853" w:type="dxa"/>
            <w:vAlign w:val="center"/>
          </w:tcPr>
          <w:p w:rsidR="00E809BE" w:rsidRPr="0037792C" w:rsidRDefault="00154252" w:rsidP="00064563">
            <w:pPr>
              <w:widowControl w:val="0"/>
              <w:autoSpaceDN w:val="0"/>
              <w:adjustRightInd w:val="0"/>
              <w:jc w:val="center"/>
              <w:rPr>
                <w:rFonts w:ascii="PT Astra Serif" w:eastAsia="Calibri" w:hAnsi="PT Astra Serif"/>
                <w:sz w:val="28"/>
                <w:szCs w:val="28"/>
              </w:rPr>
            </w:pPr>
            <w:r>
              <w:rPr>
                <w:rFonts w:ascii="PT Astra Serif" w:eastAsia="Calibri" w:hAnsi="PT Astra Serif"/>
                <w:sz w:val="28"/>
                <w:szCs w:val="28"/>
              </w:rPr>
              <w:t>8</w:t>
            </w:r>
          </w:p>
        </w:tc>
        <w:tc>
          <w:tcPr>
            <w:tcW w:w="839" w:type="dxa"/>
            <w:vAlign w:val="center"/>
          </w:tcPr>
          <w:p w:rsidR="00E809BE" w:rsidRPr="0037792C" w:rsidRDefault="00154252" w:rsidP="00064563">
            <w:pPr>
              <w:widowControl w:val="0"/>
              <w:autoSpaceDN w:val="0"/>
              <w:adjustRightInd w:val="0"/>
              <w:jc w:val="center"/>
              <w:rPr>
                <w:rFonts w:ascii="PT Astra Serif" w:eastAsia="Calibri" w:hAnsi="PT Astra Serif"/>
                <w:sz w:val="28"/>
                <w:szCs w:val="28"/>
              </w:rPr>
            </w:pPr>
            <w:r>
              <w:rPr>
                <w:rFonts w:ascii="PT Astra Serif" w:eastAsia="Calibri" w:hAnsi="PT Astra Serif"/>
                <w:sz w:val="28"/>
                <w:szCs w:val="28"/>
              </w:rPr>
              <w:t>8</w:t>
            </w:r>
          </w:p>
        </w:tc>
      </w:tr>
    </w:tbl>
    <w:p w:rsidR="00120417" w:rsidRDefault="00120417" w:rsidP="00120417">
      <w:pPr>
        <w:spacing w:line="276" w:lineRule="auto"/>
        <w:jc w:val="both"/>
        <w:rPr>
          <w:rFonts w:ascii="PT Astra Serif" w:hAnsi="PT Astra Serif"/>
          <w:sz w:val="28"/>
          <w:szCs w:val="28"/>
          <w:lang w:eastAsia="ru-RU"/>
        </w:rPr>
      </w:pPr>
      <w:r>
        <w:rPr>
          <w:rFonts w:ascii="PT Astra Serif" w:hAnsi="PT Astra Serif"/>
          <w:sz w:val="28"/>
          <w:szCs w:val="28"/>
          <w:lang w:eastAsia="ru-RU"/>
        </w:rPr>
        <w:t>».</w:t>
      </w:r>
    </w:p>
    <w:p w:rsidR="001209C9" w:rsidRPr="00D942A3" w:rsidRDefault="001209C9" w:rsidP="001209C9">
      <w:pPr>
        <w:spacing w:line="276" w:lineRule="auto"/>
        <w:ind w:firstLine="708"/>
        <w:jc w:val="both"/>
        <w:rPr>
          <w:rFonts w:ascii="PT Astra Serif" w:hAnsi="PT Astra Serif"/>
          <w:sz w:val="28"/>
          <w:szCs w:val="28"/>
        </w:rPr>
      </w:pPr>
      <w:r w:rsidRPr="00EE263F">
        <w:rPr>
          <w:rFonts w:ascii="PT Astra Serif" w:hAnsi="PT Astra Serif"/>
          <w:sz w:val="28"/>
          <w:szCs w:val="28"/>
          <w:lang w:eastAsia="ru-RU"/>
        </w:rPr>
        <w:lastRenderedPageBreak/>
        <w:t>2.  Настоящее постановление вступает в силу на следующий день после его официального опубликования</w:t>
      </w:r>
      <w:r w:rsidR="00120417">
        <w:rPr>
          <w:rFonts w:ascii="PT Astra Serif" w:hAnsi="PT Astra Serif"/>
          <w:sz w:val="28"/>
          <w:szCs w:val="28"/>
          <w:lang w:eastAsia="ru-RU"/>
        </w:rPr>
        <w:t xml:space="preserve"> </w:t>
      </w:r>
      <w:r w:rsidRPr="00D942A3">
        <w:rPr>
          <w:rFonts w:ascii="PT Astra Serif" w:hAnsi="PT Astra Serif"/>
          <w:sz w:val="28"/>
          <w:szCs w:val="28"/>
        </w:rPr>
        <w:t>и подлежит размещению на официальном сайте администрации муниципального образования «Мелекесский район» Ульяновской области в информационно-телекоммуникационной сети Интернет.</w:t>
      </w:r>
    </w:p>
    <w:p w:rsidR="001209C9" w:rsidRPr="00EE263F" w:rsidRDefault="001209C9" w:rsidP="001209C9">
      <w:pPr>
        <w:spacing w:line="276" w:lineRule="auto"/>
        <w:ind w:firstLine="708"/>
        <w:jc w:val="both"/>
        <w:rPr>
          <w:rFonts w:ascii="PT Astra Serif" w:hAnsi="PT Astra Serif"/>
          <w:sz w:val="28"/>
          <w:szCs w:val="28"/>
          <w:lang w:eastAsia="ru-RU"/>
        </w:rPr>
      </w:pPr>
      <w:r w:rsidRPr="00EE263F">
        <w:rPr>
          <w:rFonts w:ascii="PT Astra Serif" w:hAnsi="PT Astra Serif"/>
          <w:sz w:val="28"/>
          <w:szCs w:val="28"/>
          <w:lang w:eastAsia="ru-RU"/>
        </w:rPr>
        <w:t xml:space="preserve">3. </w:t>
      </w:r>
      <w:proofErr w:type="gramStart"/>
      <w:r w:rsidRPr="00C13E73">
        <w:rPr>
          <w:rFonts w:ascii="PT Astra Serif" w:hAnsi="PT Astra Serif"/>
          <w:color w:val="000000" w:themeColor="text1"/>
          <w:sz w:val="28"/>
          <w:szCs w:val="28"/>
          <w:lang w:eastAsia="ru-RU"/>
        </w:rPr>
        <w:t>Контроль за</w:t>
      </w:r>
      <w:proofErr w:type="gramEnd"/>
      <w:r w:rsidRPr="00C13E73">
        <w:rPr>
          <w:rFonts w:ascii="PT Astra Serif" w:hAnsi="PT Astra Serif"/>
          <w:color w:val="000000" w:themeColor="text1"/>
          <w:sz w:val="28"/>
          <w:szCs w:val="28"/>
          <w:lang w:eastAsia="ru-RU"/>
        </w:rPr>
        <w:t xml:space="preserve"> исполнением настоящего постановления возложить на первого заместителя Главы администрации муниципального образования «Мелекесский район» Ульяновской области (курирующего реальный сектор экономики)</w:t>
      </w:r>
      <w:r>
        <w:rPr>
          <w:rFonts w:ascii="PT Astra Serif" w:hAnsi="PT Astra Serif"/>
          <w:color w:val="000000" w:themeColor="text1"/>
          <w:sz w:val="28"/>
          <w:szCs w:val="28"/>
          <w:lang w:eastAsia="ru-RU"/>
        </w:rPr>
        <w:t>.</w:t>
      </w:r>
    </w:p>
    <w:p w:rsidR="001209C9" w:rsidRPr="00EE263F" w:rsidRDefault="001209C9" w:rsidP="001209C9">
      <w:pPr>
        <w:spacing w:line="276" w:lineRule="auto"/>
        <w:ind w:firstLine="709"/>
        <w:jc w:val="both"/>
        <w:rPr>
          <w:rFonts w:ascii="PT Astra Serif" w:hAnsi="PT Astra Serif"/>
          <w:sz w:val="28"/>
          <w:szCs w:val="28"/>
          <w:lang w:eastAsia="ru-RU"/>
        </w:rPr>
      </w:pPr>
    </w:p>
    <w:p w:rsidR="001209C9" w:rsidRPr="00EE263F" w:rsidRDefault="001209C9" w:rsidP="001209C9">
      <w:pPr>
        <w:spacing w:line="276" w:lineRule="auto"/>
        <w:ind w:firstLine="709"/>
        <w:jc w:val="both"/>
        <w:rPr>
          <w:rFonts w:ascii="PT Astra Serif" w:hAnsi="PT Astra Serif"/>
          <w:sz w:val="28"/>
          <w:szCs w:val="28"/>
          <w:lang w:eastAsia="ru-RU"/>
        </w:rPr>
      </w:pPr>
    </w:p>
    <w:p w:rsidR="001209C9" w:rsidRPr="00EE263F" w:rsidRDefault="001209C9" w:rsidP="001209C9">
      <w:pPr>
        <w:spacing w:line="276" w:lineRule="auto"/>
        <w:ind w:firstLine="709"/>
        <w:jc w:val="both"/>
        <w:rPr>
          <w:rFonts w:ascii="PT Astra Serif" w:hAnsi="PT Astra Serif"/>
          <w:sz w:val="28"/>
          <w:szCs w:val="28"/>
          <w:lang w:eastAsia="ru-RU"/>
        </w:rPr>
      </w:pPr>
    </w:p>
    <w:p w:rsidR="001209C9" w:rsidRDefault="0016430E" w:rsidP="001209C9">
      <w:r>
        <w:rPr>
          <w:rFonts w:ascii="PT Astra Serif" w:hAnsi="PT Astra Serif"/>
          <w:sz w:val="28"/>
          <w:szCs w:val="28"/>
          <w:lang w:eastAsia="ru-RU"/>
        </w:rPr>
        <w:t xml:space="preserve">И.о. </w:t>
      </w:r>
      <w:r w:rsidR="001209C9" w:rsidRPr="00EE263F">
        <w:rPr>
          <w:rFonts w:ascii="PT Astra Serif" w:hAnsi="PT Astra Serif"/>
          <w:sz w:val="28"/>
          <w:szCs w:val="28"/>
          <w:lang w:eastAsia="ru-RU"/>
        </w:rPr>
        <w:t>Глав</w:t>
      </w:r>
      <w:r>
        <w:rPr>
          <w:rFonts w:ascii="PT Astra Serif" w:hAnsi="PT Astra Serif"/>
          <w:sz w:val="28"/>
          <w:szCs w:val="28"/>
          <w:lang w:eastAsia="ru-RU"/>
        </w:rPr>
        <w:t>ы</w:t>
      </w:r>
      <w:r w:rsidR="001209C9" w:rsidRPr="00EE263F">
        <w:rPr>
          <w:rFonts w:ascii="PT Astra Serif" w:hAnsi="PT Astra Serif"/>
          <w:sz w:val="28"/>
          <w:szCs w:val="28"/>
          <w:lang w:eastAsia="ru-RU"/>
        </w:rPr>
        <w:t xml:space="preserve"> </w:t>
      </w:r>
      <w:r w:rsidR="001209C9">
        <w:rPr>
          <w:rFonts w:ascii="PT Astra Serif" w:hAnsi="PT Astra Serif"/>
          <w:sz w:val="28"/>
          <w:szCs w:val="28"/>
          <w:lang w:eastAsia="ru-RU"/>
        </w:rPr>
        <w:t xml:space="preserve">администрации </w:t>
      </w:r>
      <w:r w:rsidR="001209C9">
        <w:rPr>
          <w:rFonts w:ascii="PT Astra Serif" w:hAnsi="PT Astra Serif"/>
          <w:sz w:val="28"/>
          <w:szCs w:val="28"/>
          <w:lang w:eastAsia="ru-RU"/>
        </w:rPr>
        <w:tab/>
      </w:r>
      <w:r w:rsidR="001209C9">
        <w:rPr>
          <w:rFonts w:ascii="PT Astra Serif" w:hAnsi="PT Astra Serif"/>
          <w:sz w:val="28"/>
          <w:szCs w:val="28"/>
          <w:lang w:eastAsia="ru-RU"/>
        </w:rPr>
        <w:tab/>
      </w:r>
      <w:r w:rsidR="001209C9">
        <w:rPr>
          <w:rFonts w:ascii="PT Astra Serif" w:hAnsi="PT Astra Serif"/>
          <w:sz w:val="28"/>
          <w:szCs w:val="28"/>
          <w:lang w:eastAsia="ru-RU"/>
        </w:rPr>
        <w:tab/>
      </w:r>
      <w:r w:rsidR="001209C9">
        <w:rPr>
          <w:rFonts w:ascii="PT Astra Serif" w:hAnsi="PT Astra Serif"/>
          <w:sz w:val="28"/>
          <w:szCs w:val="28"/>
          <w:lang w:eastAsia="ru-RU"/>
        </w:rPr>
        <w:tab/>
      </w:r>
      <w:r w:rsidR="001209C9">
        <w:rPr>
          <w:rFonts w:ascii="PT Astra Serif" w:hAnsi="PT Astra Serif"/>
          <w:sz w:val="28"/>
          <w:szCs w:val="28"/>
          <w:lang w:eastAsia="ru-RU"/>
        </w:rPr>
        <w:tab/>
      </w:r>
      <w:r w:rsidR="001209C9">
        <w:rPr>
          <w:rFonts w:ascii="PT Astra Serif" w:hAnsi="PT Astra Serif"/>
          <w:sz w:val="28"/>
          <w:szCs w:val="28"/>
          <w:lang w:eastAsia="ru-RU"/>
        </w:rPr>
        <w:tab/>
        <w:t xml:space="preserve">     </w:t>
      </w:r>
      <w:proofErr w:type="spellStart"/>
      <w:r>
        <w:rPr>
          <w:rFonts w:ascii="PT Astra Serif" w:hAnsi="PT Astra Serif"/>
          <w:sz w:val="28"/>
          <w:szCs w:val="28"/>
          <w:lang w:eastAsia="ru-RU"/>
        </w:rPr>
        <w:t>М.Р.Сенюта</w:t>
      </w:r>
      <w:proofErr w:type="spellEnd"/>
      <w:r w:rsidR="001209C9">
        <w:rPr>
          <w:rFonts w:ascii="PT Astra Serif" w:hAnsi="PT Astra Serif"/>
          <w:sz w:val="28"/>
          <w:szCs w:val="28"/>
          <w:lang w:eastAsia="ru-RU"/>
        </w:rPr>
        <w:tab/>
      </w:r>
    </w:p>
    <w:p w:rsidR="001209C9" w:rsidRDefault="001209C9" w:rsidP="0012208C">
      <w:pPr>
        <w:ind w:firstLine="709"/>
        <w:jc w:val="both"/>
        <w:rPr>
          <w:rFonts w:ascii="PT Astra Serif" w:hAnsi="PT Astra Serif"/>
          <w:sz w:val="28"/>
          <w:szCs w:val="28"/>
        </w:rPr>
      </w:pPr>
    </w:p>
    <w:p w:rsidR="00FA31F1" w:rsidRDefault="00FA31F1" w:rsidP="0012208C">
      <w:pPr>
        <w:ind w:firstLine="709"/>
        <w:jc w:val="both"/>
        <w:rPr>
          <w:rFonts w:ascii="PT Astra Serif" w:hAnsi="PT Astra Serif"/>
          <w:sz w:val="28"/>
          <w:szCs w:val="28"/>
        </w:rPr>
      </w:pPr>
    </w:p>
    <w:p w:rsidR="00FA31F1" w:rsidRDefault="00FA31F1" w:rsidP="0012208C">
      <w:pPr>
        <w:ind w:firstLine="709"/>
        <w:jc w:val="both"/>
        <w:rPr>
          <w:rFonts w:ascii="PT Astra Serif" w:hAnsi="PT Astra Serif"/>
          <w:sz w:val="28"/>
          <w:szCs w:val="28"/>
        </w:rPr>
      </w:pPr>
      <w:bookmarkStart w:id="0" w:name="_GoBack"/>
      <w:bookmarkEnd w:id="0"/>
    </w:p>
    <w:sectPr w:rsidR="00FA31F1" w:rsidSect="00120417">
      <w:pgSz w:w="11906" w:h="16838"/>
      <w:pgMar w:top="567" w:right="567" w:bottom="1134" w:left="1701" w:header="37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0"/>
  <w:displayVerticalDrawingGridEvery w:val="2"/>
  <w:characterSpacingControl w:val="doNotCompress"/>
  <w:compat>
    <w:compatSetting w:name="compatibilityMode" w:uri="http://schemas.microsoft.com/office/word" w:val="12"/>
  </w:compat>
  <w:rsids>
    <w:rsidRoot w:val="003F4734"/>
    <w:rsid w:val="00060B62"/>
    <w:rsid w:val="00064563"/>
    <w:rsid w:val="000658D8"/>
    <w:rsid w:val="00120417"/>
    <w:rsid w:val="001209C9"/>
    <w:rsid w:val="0012208C"/>
    <w:rsid w:val="00154252"/>
    <w:rsid w:val="0016430E"/>
    <w:rsid w:val="00172AC5"/>
    <w:rsid w:val="00214F8C"/>
    <w:rsid w:val="0030787F"/>
    <w:rsid w:val="00367CB6"/>
    <w:rsid w:val="003B1145"/>
    <w:rsid w:val="003D4704"/>
    <w:rsid w:val="003F4734"/>
    <w:rsid w:val="003F5D05"/>
    <w:rsid w:val="005123FB"/>
    <w:rsid w:val="005177A5"/>
    <w:rsid w:val="006D3544"/>
    <w:rsid w:val="007F2071"/>
    <w:rsid w:val="007F7113"/>
    <w:rsid w:val="00936113"/>
    <w:rsid w:val="00A64E11"/>
    <w:rsid w:val="00A97417"/>
    <w:rsid w:val="00BB7E35"/>
    <w:rsid w:val="00BC3579"/>
    <w:rsid w:val="00C529FA"/>
    <w:rsid w:val="00C52D3A"/>
    <w:rsid w:val="00C8439E"/>
    <w:rsid w:val="00CF275D"/>
    <w:rsid w:val="00D81944"/>
    <w:rsid w:val="00DA15CC"/>
    <w:rsid w:val="00DE4A62"/>
    <w:rsid w:val="00E1552B"/>
    <w:rsid w:val="00E809BE"/>
    <w:rsid w:val="00E84733"/>
    <w:rsid w:val="00E878B2"/>
    <w:rsid w:val="00EB7C63"/>
    <w:rsid w:val="00EC5AC8"/>
    <w:rsid w:val="00EE107A"/>
    <w:rsid w:val="00F00BD3"/>
    <w:rsid w:val="00FA31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734"/>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F473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uiPriority w:val="99"/>
    <w:rsid w:val="003F473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Cell">
    <w:name w:val="ConsPlusCell"/>
    <w:uiPriority w:val="99"/>
    <w:rsid w:val="003F4734"/>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Standard">
    <w:name w:val="Standard"/>
    <w:uiPriority w:val="99"/>
    <w:qFormat/>
    <w:rsid w:val="003F4734"/>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3">
    <w:name w:val="Table Grid"/>
    <w:basedOn w:val="a1"/>
    <w:rsid w:val="003F47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99"/>
    <w:qFormat/>
    <w:rsid w:val="00A64E11"/>
    <w:rPr>
      <w:rFonts w:cs="Times New Roman"/>
      <w:i/>
      <w:iCs/>
    </w:rPr>
  </w:style>
  <w:style w:type="character" w:customStyle="1" w:styleId="ConsPlusNormal0">
    <w:name w:val="ConsPlusNormal Знак"/>
    <w:link w:val="ConsPlusNormal"/>
    <w:locked/>
    <w:rsid w:val="00C52D3A"/>
    <w:rPr>
      <w:rFonts w:ascii="Arial" w:eastAsia="Times New Roman" w:hAnsi="Arial" w:cs="Arial"/>
      <w:sz w:val="20"/>
      <w:szCs w:val="20"/>
      <w:lang w:eastAsia="zh-CN"/>
    </w:rPr>
  </w:style>
  <w:style w:type="paragraph" w:styleId="a5">
    <w:name w:val="Balloon Text"/>
    <w:basedOn w:val="a"/>
    <w:link w:val="a6"/>
    <w:uiPriority w:val="99"/>
    <w:semiHidden/>
    <w:unhideWhenUsed/>
    <w:rsid w:val="00E1552B"/>
    <w:rPr>
      <w:rFonts w:ascii="Tahoma" w:hAnsi="Tahoma" w:cs="Tahoma"/>
      <w:sz w:val="16"/>
      <w:szCs w:val="16"/>
    </w:rPr>
  </w:style>
  <w:style w:type="character" w:customStyle="1" w:styleId="a6">
    <w:name w:val="Текст выноски Знак"/>
    <w:basedOn w:val="a0"/>
    <w:link w:val="a5"/>
    <w:uiPriority w:val="99"/>
    <w:semiHidden/>
    <w:rsid w:val="00E1552B"/>
    <w:rPr>
      <w:rFonts w:ascii="Tahoma" w:eastAsia="Times New Roman" w:hAnsi="Tahoma" w:cs="Tahoma"/>
      <w:sz w:val="16"/>
      <w:szCs w:val="16"/>
      <w:lang w:eastAsia="zh-CN"/>
    </w:rPr>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E809BE"/>
    <w:pPr>
      <w:spacing w:before="280" w:after="280"/>
    </w:pPr>
    <w:rPr>
      <w:lang w:eastAsia="ar-SA"/>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E809BE"/>
    <w:rPr>
      <w:rFonts w:ascii="Times New Roman" w:eastAsia="Times New Roman" w:hAnsi="Times New Roman" w:cs="Times New Roman"/>
      <w:sz w:val="24"/>
      <w:szCs w:val="24"/>
      <w:lang w:eastAsia="ar-SA"/>
    </w:rPr>
  </w:style>
  <w:style w:type="paragraph" w:customStyle="1" w:styleId="ConsPlusTitle">
    <w:name w:val="ConsPlusTitle"/>
    <w:uiPriority w:val="99"/>
    <w:rsid w:val="00E809BE"/>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734"/>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F473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uiPriority w:val="99"/>
    <w:rsid w:val="003F473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Cell">
    <w:name w:val="ConsPlusCell"/>
    <w:uiPriority w:val="99"/>
    <w:rsid w:val="003F4734"/>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Standard">
    <w:name w:val="Standard"/>
    <w:uiPriority w:val="99"/>
    <w:qFormat/>
    <w:rsid w:val="003F4734"/>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3">
    <w:name w:val="Table Grid"/>
    <w:basedOn w:val="a1"/>
    <w:rsid w:val="003F47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99"/>
    <w:qFormat/>
    <w:rsid w:val="00A64E11"/>
    <w:rPr>
      <w:rFonts w:cs="Times New Roman"/>
      <w:i/>
      <w:iCs/>
    </w:rPr>
  </w:style>
  <w:style w:type="character" w:customStyle="1" w:styleId="ConsPlusNormal0">
    <w:name w:val="ConsPlusNormal Знак"/>
    <w:link w:val="ConsPlusNormal"/>
    <w:locked/>
    <w:rsid w:val="00C52D3A"/>
    <w:rPr>
      <w:rFonts w:ascii="Arial" w:eastAsia="Times New Roman" w:hAnsi="Arial" w:cs="Arial"/>
      <w:sz w:val="20"/>
      <w:szCs w:val="20"/>
      <w:lang w:eastAsia="zh-CN"/>
    </w:rPr>
  </w:style>
  <w:style w:type="paragraph" w:styleId="a5">
    <w:name w:val="Balloon Text"/>
    <w:basedOn w:val="a"/>
    <w:link w:val="a6"/>
    <w:uiPriority w:val="99"/>
    <w:semiHidden/>
    <w:unhideWhenUsed/>
    <w:rsid w:val="00E1552B"/>
    <w:rPr>
      <w:rFonts w:ascii="Tahoma" w:hAnsi="Tahoma" w:cs="Tahoma"/>
      <w:sz w:val="16"/>
      <w:szCs w:val="16"/>
    </w:rPr>
  </w:style>
  <w:style w:type="character" w:customStyle="1" w:styleId="a6">
    <w:name w:val="Текст выноски Знак"/>
    <w:basedOn w:val="a0"/>
    <w:link w:val="a5"/>
    <w:uiPriority w:val="99"/>
    <w:semiHidden/>
    <w:rsid w:val="00E1552B"/>
    <w:rPr>
      <w:rFonts w:ascii="Tahoma" w:eastAsia="Times New Roman" w:hAnsi="Tahoma" w:cs="Tahoma"/>
      <w:sz w:val="16"/>
      <w:szCs w:val="16"/>
      <w:lang w:eastAsia="zh-CN"/>
    </w:rPr>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E809BE"/>
    <w:pPr>
      <w:spacing w:before="280" w:after="280"/>
    </w:pPr>
    <w:rPr>
      <w:lang w:eastAsia="ar-SA"/>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E809BE"/>
    <w:rPr>
      <w:rFonts w:ascii="Times New Roman" w:eastAsia="Times New Roman" w:hAnsi="Times New Roman" w:cs="Times New Roman"/>
      <w:sz w:val="24"/>
      <w:szCs w:val="24"/>
      <w:lang w:eastAsia="ar-SA"/>
    </w:rPr>
  </w:style>
  <w:style w:type="paragraph" w:customStyle="1" w:styleId="ConsPlusTitle">
    <w:name w:val="ConsPlusTitle"/>
    <w:uiPriority w:val="99"/>
    <w:rsid w:val="00E809B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C740400AC8BB2BEBC0778A2F480AF9642E32D65FB44C961BD5F68E61336F8F48F4ACA589279F96CE18CCB1E9153D568EBECC65557E150C8333EF0FM0m7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740400AC8BB2BEBC07794225E66A56D253B8C52B04F9D498AA9D53C6466851FB3E3FCCB64959C9A4988E6E11F6019CAEDDF665C61M1mC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625</Words>
  <Characters>3565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User</cp:lastModifiedBy>
  <cp:revision>6</cp:revision>
  <cp:lastPrinted>2021-04-16T10:01:00Z</cp:lastPrinted>
  <dcterms:created xsi:type="dcterms:W3CDTF">2021-04-15T06:36:00Z</dcterms:created>
  <dcterms:modified xsi:type="dcterms:W3CDTF">2021-04-21T06:58:00Z</dcterms:modified>
</cp:coreProperties>
</file>